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5C96E" w14:textId="77777777" w:rsidR="00CD43B5" w:rsidRPr="00CD43B5" w:rsidRDefault="00CD43B5" w:rsidP="00CD43B5">
      <w:pPr>
        <w:rPr>
          <w:b/>
        </w:rPr>
      </w:pPr>
      <w:r w:rsidRPr="00CD43B5">
        <w:rPr>
          <w:b/>
        </w:rPr>
        <w:t>Taken from an article in the Bury Free Press 18 November 1876.</w:t>
      </w:r>
    </w:p>
    <w:p w14:paraId="336D68D0" w14:textId="77777777" w:rsidR="00CD43B5" w:rsidRDefault="00CD43B5"/>
    <w:p w14:paraId="2BCF283E" w14:textId="60E413C9" w:rsidR="00E85563" w:rsidRDefault="00CD43B5">
      <w:r>
        <w:t>B</w:t>
      </w:r>
      <w:r w:rsidR="007E156A">
        <w:t xml:space="preserve">uildings </w:t>
      </w:r>
      <w:r>
        <w:t>at Manston Hall</w:t>
      </w:r>
      <w:r w:rsidR="007E156A">
        <w:t xml:space="preserve"> were re</w:t>
      </w:r>
      <w:r w:rsidR="00E54152">
        <w:t>-</w:t>
      </w:r>
      <w:r w:rsidR="007E156A">
        <w:t>thatched in 1876 and an argument a</w:t>
      </w:r>
      <w:r w:rsidR="00E54152">
        <w:t>bout the bill ended up in court.</w:t>
      </w:r>
      <w:r w:rsidR="007E156A">
        <w:t xml:space="preserve"> And it was all over the price of beer!</w:t>
      </w:r>
    </w:p>
    <w:p w14:paraId="4547A2D9" w14:textId="77777777" w:rsidR="007E156A" w:rsidRDefault="007E156A"/>
    <w:p w14:paraId="683F2DE1" w14:textId="28D7FD62" w:rsidR="007E156A" w:rsidRDefault="007E156A">
      <w:r>
        <w:t xml:space="preserve">The thatcher, </w:t>
      </w:r>
      <w:r w:rsidRPr="00CD43B5">
        <w:rPr>
          <w:b/>
        </w:rPr>
        <w:t>Mr Cornish</w:t>
      </w:r>
      <w:r>
        <w:t xml:space="preserve"> from Brockley sued </w:t>
      </w:r>
      <w:r w:rsidR="00E54152">
        <w:t xml:space="preserve">the </w:t>
      </w:r>
      <w:proofErr w:type="gramStart"/>
      <w:r w:rsidR="00E54152">
        <w:t>farmer ,</w:t>
      </w:r>
      <w:r w:rsidRPr="00CD43B5">
        <w:rPr>
          <w:b/>
        </w:rPr>
        <w:t>Mr</w:t>
      </w:r>
      <w:proofErr w:type="gramEnd"/>
      <w:r w:rsidRPr="00CD43B5">
        <w:rPr>
          <w:b/>
        </w:rPr>
        <w:t xml:space="preserve"> Mainprice</w:t>
      </w:r>
      <w:r w:rsidR="00E54152">
        <w:t>,</w:t>
      </w:r>
      <w:r>
        <w:t xml:space="preserve"> for £1 1s which was the balance of the account. The thatcher said that he had thatched two cottages and a horse lodge at Manston Hall. The bill was £5 18s and Mr Mainprice, a farmer, </w:t>
      </w:r>
      <w:r w:rsidR="00E54152">
        <w:t xml:space="preserve">had </w:t>
      </w:r>
      <w:r>
        <w:t xml:space="preserve">paid all but a guinea. </w:t>
      </w:r>
      <w:r w:rsidR="00E54152">
        <w:t xml:space="preserve">Mr Mainprice </w:t>
      </w:r>
      <w:r w:rsidR="00CD43B5">
        <w:t xml:space="preserve">had </w:t>
      </w:r>
      <w:bookmarkStart w:id="0" w:name="_GoBack"/>
      <w:bookmarkEnd w:id="0"/>
      <w:r w:rsidR="00E54152">
        <w:t>ob</w:t>
      </w:r>
      <w:r>
        <w:t>jected to the fact that the bill included 12s 7d for beer</w:t>
      </w:r>
      <w:r w:rsidR="00E54152">
        <w:t xml:space="preserve"> </w:t>
      </w:r>
      <w:r>
        <w:t xml:space="preserve">and said that he did not expect to pay for this as the beer was drunk after the day’s work was done. The thatcher argued that it was customary for the price of beer to be included and he and his man expected </w:t>
      </w:r>
      <w:r w:rsidR="00E54152">
        <w:t xml:space="preserve">to drink </w:t>
      </w:r>
      <w:r>
        <w:t>three quarts of beer a day!</w:t>
      </w:r>
      <w:r w:rsidR="00E54152">
        <w:t xml:space="preserve"> </w:t>
      </w:r>
      <w:proofErr w:type="gramStart"/>
      <w:r w:rsidR="00E54152">
        <w:t>( Thatching</w:t>
      </w:r>
      <w:proofErr w:type="gramEnd"/>
      <w:r w:rsidR="00E54152">
        <w:t xml:space="preserve"> is clearly thirsty work!)</w:t>
      </w:r>
    </w:p>
    <w:p w14:paraId="5AD002C7" w14:textId="77777777" w:rsidR="007E156A" w:rsidRDefault="007E156A"/>
    <w:p w14:paraId="790777A9" w14:textId="77777777" w:rsidR="007E156A" w:rsidRDefault="007E156A">
      <w:r>
        <w:t xml:space="preserve">Various witnesses were called in support of the thatcher but the eagle eyed judge </w:t>
      </w:r>
      <w:r w:rsidR="00E54152">
        <w:t>noticed</w:t>
      </w:r>
      <w:r>
        <w:t xml:space="preserve"> that they all </w:t>
      </w:r>
      <w:r w:rsidR="00E54152">
        <w:t>ha</w:t>
      </w:r>
      <w:r>
        <w:t xml:space="preserve">d the same surname </w:t>
      </w:r>
      <w:proofErr w:type="gramStart"/>
      <w:r>
        <w:t>( Cornish</w:t>
      </w:r>
      <w:proofErr w:type="gramEnd"/>
      <w:r>
        <w:t xml:space="preserve">) and asked for a witness who did not </w:t>
      </w:r>
      <w:r w:rsidR="00E54152">
        <w:t>share</w:t>
      </w:r>
      <w:r>
        <w:t xml:space="preserve"> this name! </w:t>
      </w:r>
      <w:r w:rsidR="00E54152" w:rsidRPr="00CD43B5">
        <w:rPr>
          <w:b/>
        </w:rPr>
        <w:t>Mr Warren</w:t>
      </w:r>
      <w:r w:rsidR="00E54152">
        <w:t xml:space="preserve"> a lime burner and farmer from Bury was called and testified that he always paid for the thatcher’s beer. To counter this </w:t>
      </w:r>
      <w:r w:rsidRPr="00CD43B5">
        <w:rPr>
          <w:b/>
        </w:rPr>
        <w:t>Elijah Gall</w:t>
      </w:r>
      <w:r>
        <w:t xml:space="preserve"> a thatcher in the village was called by Mr Mainprice and said that he never charged for beer.</w:t>
      </w:r>
    </w:p>
    <w:p w14:paraId="2E8699C3" w14:textId="77777777" w:rsidR="00E54152" w:rsidRDefault="00E54152"/>
    <w:p w14:paraId="7CC5A1FB" w14:textId="77777777" w:rsidR="00E54152" w:rsidRDefault="00E54152">
      <w:r>
        <w:t>His Honour found in favour of the thatcher but did not allow him costs as he had failed to turn up for an earlier hearing.</w:t>
      </w:r>
    </w:p>
    <w:p w14:paraId="44E419B6" w14:textId="77777777" w:rsidR="00E54152" w:rsidRDefault="00E54152"/>
    <w:p w14:paraId="18585808" w14:textId="77777777" w:rsidR="00CD43B5" w:rsidRDefault="00CD43B5">
      <w:pPr>
        <w:rPr>
          <w:lang w:val="en-US"/>
        </w:rPr>
      </w:pPr>
    </w:p>
    <w:sectPr w:rsidR="00CD43B5" w:rsidSect="00E10B9A">
      <w:pgSz w:w="11900" w:h="16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606"/>
    <w:rsid w:val="007E156A"/>
    <w:rsid w:val="00934606"/>
    <w:rsid w:val="00CD43B5"/>
    <w:rsid w:val="00E10B9A"/>
    <w:rsid w:val="00E54152"/>
    <w:rsid w:val="00E85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B619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250</Words>
  <Characters>1148</Characters>
  <Application>Microsoft Macintosh Word</Application>
  <DocSecurity>0</DocSecurity>
  <Lines>229</Lines>
  <Paragraphs>69</Paragraphs>
  <ScaleCrop>false</ScaleCrop>
  <HeadingPairs>
    <vt:vector size="2" baseType="variant">
      <vt:variant>
        <vt:lpstr>Title</vt:lpstr>
      </vt:variant>
      <vt:variant>
        <vt:i4>1</vt:i4>
      </vt:variant>
    </vt:vector>
  </HeadingPairs>
  <TitlesOfParts>
    <vt:vector size="1" baseType="lpstr">
      <vt:lpstr/>
    </vt:vector>
  </TitlesOfParts>
  <Manager/>
  <Company>MKT Associates LTD</Company>
  <LinksUpToDate>false</LinksUpToDate>
  <CharactersWithSpaces>1329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McConnell</dc:creator>
  <cp:keywords/>
  <dc:description/>
  <cp:lastModifiedBy>Mike McConnell</cp:lastModifiedBy>
  <cp:revision>3</cp:revision>
  <dcterms:created xsi:type="dcterms:W3CDTF">2016-01-14T15:07:00Z</dcterms:created>
  <dcterms:modified xsi:type="dcterms:W3CDTF">2017-09-18T10:38:00Z</dcterms:modified>
  <cp:category/>
</cp:coreProperties>
</file>