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7374" w14:textId="77777777" w:rsidR="003962B2" w:rsidRDefault="003962B2" w:rsidP="003962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3AE3EB27" w14:textId="77777777" w:rsidR="003962B2" w:rsidRDefault="003962B2" w:rsidP="003962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of </w:t>
      </w:r>
      <w:proofErr w:type="spellStart"/>
      <w:r>
        <w:rPr>
          <w:rFonts w:ascii="Times New Roman" w:hAnsi="Times New Roman"/>
          <w:b/>
          <w:sz w:val="28"/>
          <w:szCs w:val="28"/>
        </w:rPr>
        <w:t>Whepstead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Parish Council on</w:t>
      </w:r>
    </w:p>
    <w:p w14:paraId="54C111FB" w14:textId="77777777" w:rsidR="003962B2" w:rsidRDefault="003962B2" w:rsidP="003962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Wednesday April 23rd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2025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at 7pm</w:t>
      </w:r>
    </w:p>
    <w:p w14:paraId="0DDBA9B8" w14:textId="77777777" w:rsidR="003962B2" w:rsidRDefault="003962B2" w:rsidP="003962B2">
      <w:pPr>
        <w:spacing w:after="0"/>
        <w:rPr>
          <w:rFonts w:ascii="Times New Roman" w:hAnsi="Times New Roman"/>
          <w:bCs/>
        </w:rPr>
      </w:pPr>
    </w:p>
    <w:p w14:paraId="66C35B2C" w14:textId="2FB0B77F" w:rsidR="006D640A" w:rsidRDefault="003962B2" w:rsidP="003962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</w:r>
      <w:r w:rsidR="006D640A">
        <w:rPr>
          <w:rFonts w:ascii="Times New Roman" w:hAnsi="Times New Roman"/>
        </w:rPr>
        <w:t>Garry Corcoran</w:t>
      </w:r>
    </w:p>
    <w:p w14:paraId="3F0AC206" w14:textId="1E4D5581" w:rsidR="003962B2" w:rsidRDefault="003962B2" w:rsidP="006D640A">
      <w:pPr>
        <w:spacing w:after="0"/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N Aitken</w:t>
      </w:r>
      <w:r w:rsidR="006D640A">
        <w:rPr>
          <w:rFonts w:ascii="Times New Roman" w:hAnsi="Times New Roman"/>
        </w:rPr>
        <w:t>s</w:t>
      </w:r>
    </w:p>
    <w:p w14:paraId="1AC23347" w14:textId="77777777" w:rsidR="003962B2" w:rsidRDefault="003962B2" w:rsidP="003962B2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 Nutt</w:t>
      </w:r>
    </w:p>
    <w:p w14:paraId="2735EF21" w14:textId="1EF9603B" w:rsidR="003962B2" w:rsidRDefault="003962B2" w:rsidP="003962B2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640A">
        <w:rPr>
          <w:rFonts w:ascii="Times New Roman" w:hAnsi="Times New Roman"/>
        </w:rPr>
        <w:t>Vicki Skeels</w:t>
      </w:r>
    </w:p>
    <w:p w14:paraId="5B2391A3" w14:textId="4BC8BA5A" w:rsidR="003962B2" w:rsidRDefault="00AB5293" w:rsidP="00AB5293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Louis Sergent</w:t>
      </w:r>
    </w:p>
    <w:p w14:paraId="025703DC" w14:textId="77777777" w:rsidR="00AB5293" w:rsidRDefault="003962B2" w:rsidP="003962B2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Member</w:t>
      </w:r>
      <w:r w:rsidR="00AB529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the Public </w:t>
      </w:r>
      <w:r w:rsidR="00AB5293">
        <w:rPr>
          <w:rFonts w:ascii="Times New Roman" w:hAnsi="Times New Roman"/>
        </w:rPr>
        <w:tab/>
      </w:r>
      <w:r w:rsidR="00AB5293">
        <w:rPr>
          <w:rFonts w:ascii="Times New Roman" w:hAnsi="Times New Roman"/>
        </w:rPr>
        <w:tab/>
        <w:t>Gordon Merrett</w:t>
      </w:r>
    </w:p>
    <w:p w14:paraId="68CED50C" w14:textId="77777777" w:rsidR="0076267E" w:rsidRDefault="00AB5293" w:rsidP="003962B2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6267E">
        <w:rPr>
          <w:rFonts w:ascii="Times New Roman" w:hAnsi="Times New Roman"/>
        </w:rPr>
        <w:t>Thelma Quince</w:t>
      </w:r>
    </w:p>
    <w:p w14:paraId="7E971372" w14:textId="05C7D4A9" w:rsidR="003962B2" w:rsidRDefault="0076267E" w:rsidP="003962B2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962B2">
        <w:rPr>
          <w:rFonts w:ascii="Times New Roman" w:hAnsi="Times New Roman"/>
        </w:rPr>
        <w:tab/>
      </w:r>
      <w:r w:rsidR="003962B2">
        <w:rPr>
          <w:rFonts w:ascii="Times New Roman" w:hAnsi="Times New Roman"/>
        </w:rPr>
        <w:tab/>
      </w:r>
      <w:r w:rsidR="003962B2">
        <w:rPr>
          <w:rFonts w:ascii="Times New Roman" w:hAnsi="Times New Roman"/>
        </w:rPr>
        <w:tab/>
        <w:t>Jeff Pyne</w:t>
      </w:r>
    </w:p>
    <w:p w14:paraId="04D1F893" w14:textId="77777777" w:rsidR="003962B2" w:rsidRDefault="003962B2" w:rsidP="003962B2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 Rix</w:t>
      </w:r>
    </w:p>
    <w:p w14:paraId="0639D222" w14:textId="77777777" w:rsidR="003962B2" w:rsidRDefault="003962B2" w:rsidP="003962B2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3962B2" w14:paraId="7AF9FA0D" w14:textId="77777777" w:rsidTr="003756FD">
        <w:trPr>
          <w:trHeight w:val="668"/>
          <w:jc w:val="center"/>
        </w:trPr>
        <w:tc>
          <w:tcPr>
            <w:tcW w:w="993" w:type="dxa"/>
          </w:tcPr>
          <w:p w14:paraId="733F14B3" w14:textId="4FD81AC4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</w:t>
            </w:r>
          </w:p>
          <w:p w14:paraId="560A19A0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410BF111" w14:textId="77777777" w:rsidR="00085573" w:rsidRDefault="00085573" w:rsidP="003756FD">
            <w:pPr>
              <w:spacing w:after="0"/>
              <w:rPr>
                <w:rFonts w:ascii="Times New Roman" w:hAnsi="Times New Roman"/>
              </w:rPr>
            </w:pPr>
          </w:p>
          <w:p w14:paraId="5C86000A" w14:textId="458E6A6B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</w:t>
            </w:r>
            <w:r w:rsidR="00085573">
              <w:rPr>
                <w:rFonts w:ascii="Times New Roman" w:hAnsi="Times New Roman"/>
              </w:rPr>
              <w:t>54</w:t>
            </w:r>
          </w:p>
          <w:p w14:paraId="1BBC7593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27F73822" w14:textId="3F547336" w:rsidR="003962B2" w:rsidRDefault="007D6006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962B2">
              <w:rPr>
                <w:rFonts w:ascii="Times New Roman" w:hAnsi="Times New Roman"/>
              </w:rPr>
              <w:t>/</w:t>
            </w:r>
            <w:r w:rsidR="00085573">
              <w:rPr>
                <w:rFonts w:ascii="Times New Roman" w:hAnsi="Times New Roman"/>
              </w:rPr>
              <w:t>55</w:t>
            </w:r>
          </w:p>
          <w:p w14:paraId="67128207" w14:textId="77777777" w:rsidR="00085573" w:rsidRDefault="00085573" w:rsidP="003756FD">
            <w:pPr>
              <w:spacing w:after="0"/>
              <w:rPr>
                <w:rFonts w:ascii="Times New Roman" w:hAnsi="Times New Roman"/>
              </w:rPr>
            </w:pPr>
          </w:p>
          <w:p w14:paraId="16CAEA63" w14:textId="77777777" w:rsidR="00085573" w:rsidRDefault="00085573" w:rsidP="003756FD">
            <w:pPr>
              <w:spacing w:after="0"/>
              <w:rPr>
                <w:rFonts w:ascii="Times New Roman" w:hAnsi="Times New Roman"/>
              </w:rPr>
            </w:pPr>
          </w:p>
          <w:p w14:paraId="5462E167" w14:textId="6659805B" w:rsidR="00085573" w:rsidRDefault="007D6006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4/56</w:t>
            </w:r>
          </w:p>
          <w:p w14:paraId="533AE6DF" w14:textId="77777777" w:rsidR="007D6006" w:rsidRDefault="007D6006" w:rsidP="003756FD">
            <w:pPr>
              <w:spacing w:after="0"/>
              <w:rPr>
                <w:rFonts w:ascii="Times New Roman" w:hAnsi="Times New Roman"/>
              </w:rPr>
            </w:pPr>
          </w:p>
          <w:p w14:paraId="487FA299" w14:textId="77777777" w:rsidR="007D6006" w:rsidRDefault="007D6006" w:rsidP="003756FD">
            <w:pPr>
              <w:spacing w:after="0"/>
              <w:rPr>
                <w:rFonts w:ascii="Times New Roman" w:hAnsi="Times New Roman"/>
              </w:rPr>
            </w:pPr>
          </w:p>
          <w:p w14:paraId="4E03008C" w14:textId="77777777" w:rsidR="007D6006" w:rsidRDefault="007D6006" w:rsidP="003756FD">
            <w:pPr>
              <w:spacing w:after="0"/>
              <w:rPr>
                <w:rFonts w:ascii="Times New Roman" w:hAnsi="Times New Roman"/>
              </w:rPr>
            </w:pPr>
          </w:p>
          <w:p w14:paraId="76BCE0BC" w14:textId="77777777" w:rsidR="007D6006" w:rsidRDefault="007D6006" w:rsidP="003756FD">
            <w:pPr>
              <w:spacing w:after="0"/>
              <w:rPr>
                <w:rFonts w:ascii="Times New Roman" w:hAnsi="Times New Roman"/>
              </w:rPr>
            </w:pPr>
          </w:p>
          <w:p w14:paraId="601B09E6" w14:textId="77777777" w:rsidR="007D6006" w:rsidRDefault="007D6006" w:rsidP="003756FD">
            <w:pPr>
              <w:spacing w:after="0"/>
              <w:rPr>
                <w:rFonts w:ascii="Times New Roman" w:hAnsi="Times New Roman"/>
              </w:rPr>
            </w:pPr>
          </w:p>
          <w:p w14:paraId="26D1E898" w14:textId="1F90C74B" w:rsidR="007D6006" w:rsidRDefault="007D6006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5/57</w:t>
            </w:r>
          </w:p>
          <w:p w14:paraId="24CFE85B" w14:textId="77777777" w:rsidR="007D6006" w:rsidRDefault="007D6006" w:rsidP="003756FD">
            <w:pPr>
              <w:spacing w:after="0"/>
              <w:rPr>
                <w:rFonts w:ascii="Times New Roman" w:hAnsi="Times New Roman"/>
              </w:rPr>
            </w:pPr>
          </w:p>
          <w:p w14:paraId="5ED137C4" w14:textId="74D40128" w:rsidR="007D6006" w:rsidRDefault="007D6006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6/58</w:t>
            </w:r>
          </w:p>
          <w:p w14:paraId="41DDE27E" w14:textId="77777777" w:rsidR="007D6006" w:rsidRDefault="007D6006" w:rsidP="003756FD">
            <w:pPr>
              <w:spacing w:after="0"/>
              <w:rPr>
                <w:rFonts w:ascii="Times New Roman" w:hAnsi="Times New Roman"/>
              </w:rPr>
            </w:pPr>
          </w:p>
          <w:p w14:paraId="522446B2" w14:textId="5F89BECD" w:rsidR="007D6006" w:rsidRDefault="007D6006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7/59</w:t>
            </w:r>
          </w:p>
          <w:p w14:paraId="065484DC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5AE8C7AD" w14:textId="0243A35D" w:rsidR="003962B2" w:rsidRDefault="00782EA3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962B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60</w:t>
            </w:r>
          </w:p>
          <w:p w14:paraId="2F412060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79CDCE18" w14:textId="5EFA9359" w:rsidR="003962B2" w:rsidRDefault="00782EA3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962B2">
              <w:rPr>
                <w:rFonts w:ascii="Times New Roman" w:hAnsi="Times New Roman"/>
              </w:rPr>
              <w:t>/</w:t>
            </w:r>
            <w:r w:rsidR="00E6576A">
              <w:rPr>
                <w:rFonts w:ascii="Times New Roman" w:hAnsi="Times New Roman"/>
              </w:rPr>
              <w:t>61</w:t>
            </w:r>
          </w:p>
          <w:p w14:paraId="67686614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2A59F0F2" w14:textId="2455BC0D" w:rsidR="003962B2" w:rsidRDefault="00E6576A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962B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62</w:t>
            </w:r>
          </w:p>
          <w:p w14:paraId="577D382C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2881ABB8" w14:textId="77777777" w:rsidR="001630F9" w:rsidRDefault="001630F9" w:rsidP="003756FD">
            <w:pPr>
              <w:spacing w:after="0"/>
              <w:rPr>
                <w:rFonts w:ascii="Times New Roman" w:hAnsi="Times New Roman"/>
              </w:rPr>
            </w:pPr>
          </w:p>
          <w:p w14:paraId="79E0DC07" w14:textId="6E395513" w:rsidR="003962B2" w:rsidRDefault="00E6576A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11/63</w:t>
            </w:r>
          </w:p>
          <w:p w14:paraId="4265F5E6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5C974E0C" w14:textId="4D120290" w:rsidR="003962B2" w:rsidRDefault="00E6576A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</w:t>
            </w:r>
            <w:r w:rsidR="00450EB0">
              <w:rPr>
                <w:rFonts w:ascii="Times New Roman" w:hAnsi="Times New Roman"/>
              </w:rPr>
              <w:t>64</w:t>
            </w:r>
          </w:p>
          <w:p w14:paraId="339A05DD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36DFD184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12DB0D96" w14:textId="77777777" w:rsidR="00AC560E" w:rsidRDefault="00AC560E" w:rsidP="003756FD">
            <w:pPr>
              <w:spacing w:after="0"/>
              <w:rPr>
                <w:rFonts w:ascii="Times New Roman" w:hAnsi="Times New Roman"/>
              </w:rPr>
            </w:pPr>
          </w:p>
          <w:p w14:paraId="3B928E73" w14:textId="77777777" w:rsidR="00EF18D5" w:rsidRDefault="00EF18D5" w:rsidP="003756FD">
            <w:pPr>
              <w:spacing w:after="0"/>
              <w:rPr>
                <w:rFonts w:ascii="Times New Roman" w:hAnsi="Times New Roman"/>
              </w:rPr>
            </w:pPr>
          </w:p>
          <w:p w14:paraId="553793AB" w14:textId="77777777" w:rsidR="00EF18D5" w:rsidRDefault="00EF18D5" w:rsidP="003756FD">
            <w:pPr>
              <w:spacing w:after="0"/>
              <w:rPr>
                <w:rFonts w:ascii="Times New Roman" w:hAnsi="Times New Roman"/>
              </w:rPr>
            </w:pPr>
          </w:p>
          <w:p w14:paraId="4AE0BF4A" w14:textId="77777777" w:rsidR="00EF18D5" w:rsidRDefault="00EF18D5" w:rsidP="003756FD">
            <w:pPr>
              <w:spacing w:after="0"/>
              <w:rPr>
                <w:rFonts w:ascii="Times New Roman" w:hAnsi="Times New Roman"/>
              </w:rPr>
            </w:pPr>
          </w:p>
          <w:p w14:paraId="3789822D" w14:textId="77777777" w:rsidR="00EF18D5" w:rsidRDefault="00EF18D5" w:rsidP="003756FD">
            <w:pPr>
              <w:spacing w:after="0"/>
              <w:rPr>
                <w:rFonts w:ascii="Times New Roman" w:hAnsi="Times New Roman"/>
              </w:rPr>
            </w:pPr>
          </w:p>
          <w:p w14:paraId="2A3AF425" w14:textId="77777777" w:rsidR="00820EBE" w:rsidRDefault="00820EBE" w:rsidP="003756FD">
            <w:pPr>
              <w:spacing w:after="0"/>
              <w:rPr>
                <w:rFonts w:ascii="Times New Roman" w:hAnsi="Times New Roman"/>
              </w:rPr>
            </w:pPr>
          </w:p>
          <w:p w14:paraId="6340C2B6" w14:textId="77777777" w:rsidR="00820EBE" w:rsidRDefault="00820EBE" w:rsidP="003756FD">
            <w:pPr>
              <w:spacing w:after="0"/>
              <w:rPr>
                <w:rFonts w:ascii="Times New Roman" w:hAnsi="Times New Roman"/>
              </w:rPr>
            </w:pPr>
          </w:p>
          <w:p w14:paraId="437593D0" w14:textId="32B4F5A6" w:rsidR="003962B2" w:rsidRDefault="00AC560E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3962B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65</w:t>
            </w:r>
          </w:p>
          <w:p w14:paraId="10B46AC2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74703FEF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11519B27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02B9ED3B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31CE9D8B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5E7E9E4F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3A8C321D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737C9199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0CEA9ACA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1F40E2C5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17485990" w14:textId="4664216F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72A6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/</w:t>
            </w:r>
            <w:r w:rsidR="00972A64">
              <w:rPr>
                <w:rFonts w:ascii="Times New Roman" w:hAnsi="Times New Roman"/>
              </w:rPr>
              <w:t>66</w:t>
            </w:r>
          </w:p>
          <w:p w14:paraId="4DA0B36B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290FDC00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5F56067D" w14:textId="53858983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72A6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</w:t>
            </w:r>
            <w:r w:rsidR="00972A64">
              <w:rPr>
                <w:rFonts w:ascii="Times New Roman" w:hAnsi="Times New Roman"/>
              </w:rPr>
              <w:t>67</w:t>
            </w:r>
          </w:p>
          <w:p w14:paraId="0243C8A6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6DACD710" w14:textId="77777777" w:rsidR="00065458" w:rsidRDefault="00065458" w:rsidP="003756FD">
            <w:pPr>
              <w:spacing w:after="0"/>
              <w:rPr>
                <w:rFonts w:ascii="Times New Roman" w:hAnsi="Times New Roman"/>
              </w:rPr>
            </w:pPr>
          </w:p>
          <w:p w14:paraId="58421352" w14:textId="77777777" w:rsidR="00065458" w:rsidRDefault="00065458" w:rsidP="003756FD">
            <w:pPr>
              <w:spacing w:after="0"/>
              <w:rPr>
                <w:rFonts w:ascii="Times New Roman" w:hAnsi="Times New Roman"/>
              </w:rPr>
            </w:pPr>
          </w:p>
          <w:p w14:paraId="71B95921" w14:textId="77777777" w:rsidR="00065458" w:rsidRDefault="00065458" w:rsidP="003756FD">
            <w:pPr>
              <w:spacing w:after="0"/>
              <w:rPr>
                <w:rFonts w:ascii="Times New Roman" w:hAnsi="Times New Roman"/>
              </w:rPr>
            </w:pPr>
          </w:p>
          <w:p w14:paraId="201A9312" w14:textId="77777777" w:rsidR="00065458" w:rsidRDefault="00065458" w:rsidP="003756FD">
            <w:pPr>
              <w:spacing w:after="0"/>
              <w:rPr>
                <w:rFonts w:ascii="Times New Roman" w:hAnsi="Times New Roman"/>
              </w:rPr>
            </w:pPr>
          </w:p>
          <w:p w14:paraId="28DB666C" w14:textId="77777777" w:rsidR="00A6485E" w:rsidRDefault="00A6485E" w:rsidP="003756FD">
            <w:pPr>
              <w:spacing w:after="0"/>
              <w:rPr>
                <w:rFonts w:ascii="Times New Roman" w:hAnsi="Times New Roman"/>
              </w:rPr>
            </w:pPr>
          </w:p>
          <w:p w14:paraId="69BFE563" w14:textId="77777777" w:rsidR="00A6485E" w:rsidRDefault="00A6485E" w:rsidP="003756FD">
            <w:pPr>
              <w:spacing w:after="0"/>
              <w:rPr>
                <w:rFonts w:ascii="Times New Roman" w:hAnsi="Times New Roman"/>
              </w:rPr>
            </w:pPr>
          </w:p>
          <w:p w14:paraId="04911757" w14:textId="77777777" w:rsidR="00205712" w:rsidRDefault="00205712" w:rsidP="003756FD">
            <w:pPr>
              <w:spacing w:after="0"/>
              <w:rPr>
                <w:rFonts w:ascii="Times New Roman" w:hAnsi="Times New Roman"/>
              </w:rPr>
            </w:pPr>
          </w:p>
          <w:p w14:paraId="231E46A3" w14:textId="77777777" w:rsidR="00205712" w:rsidRDefault="00205712" w:rsidP="003756FD">
            <w:pPr>
              <w:spacing w:after="0"/>
              <w:rPr>
                <w:rFonts w:ascii="Times New Roman" w:hAnsi="Times New Roman"/>
              </w:rPr>
            </w:pPr>
          </w:p>
          <w:p w14:paraId="4347F1D0" w14:textId="4D391D1A" w:rsidR="003962B2" w:rsidRDefault="002464C2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3962B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68</w:t>
            </w:r>
          </w:p>
          <w:p w14:paraId="6493227E" w14:textId="77777777" w:rsidR="00D11A53" w:rsidRDefault="00D11A53" w:rsidP="003756FD">
            <w:pPr>
              <w:spacing w:after="0"/>
              <w:rPr>
                <w:rFonts w:ascii="Times New Roman" w:hAnsi="Times New Roman"/>
              </w:rPr>
            </w:pPr>
          </w:p>
          <w:p w14:paraId="25E6C1D7" w14:textId="77777777" w:rsidR="00D11A53" w:rsidRDefault="00D11A53" w:rsidP="003756FD">
            <w:pPr>
              <w:spacing w:after="0"/>
              <w:rPr>
                <w:rFonts w:ascii="Times New Roman" w:hAnsi="Times New Roman"/>
              </w:rPr>
            </w:pPr>
          </w:p>
          <w:p w14:paraId="465F6701" w14:textId="77777777" w:rsidR="00D11A53" w:rsidRDefault="00D11A53" w:rsidP="003756FD">
            <w:pPr>
              <w:spacing w:after="0"/>
              <w:rPr>
                <w:rFonts w:ascii="Times New Roman" w:hAnsi="Times New Roman"/>
              </w:rPr>
            </w:pPr>
          </w:p>
          <w:p w14:paraId="5BA1406F" w14:textId="77777777" w:rsidR="00464A81" w:rsidRDefault="00464A81" w:rsidP="003756FD">
            <w:pPr>
              <w:spacing w:after="0"/>
              <w:rPr>
                <w:rFonts w:ascii="Times New Roman" w:hAnsi="Times New Roman"/>
              </w:rPr>
            </w:pPr>
          </w:p>
          <w:p w14:paraId="3A148E95" w14:textId="594BA01F" w:rsidR="003962B2" w:rsidRDefault="002464C2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3962B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69</w:t>
            </w:r>
          </w:p>
          <w:p w14:paraId="41AEB1B0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65E37252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61A59545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285C5DF8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7A8DCE21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2D29BC6E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352E85ED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54D4B741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7F871080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7B91012C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04E6ECCC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2A1712AC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52340BAD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31B0D8B8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6876E1C2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33BFC44A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5EDA2B8A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72C5331C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12469B2E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39BBFDAA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7BFF474F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0B5F98C4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57D09B43" w14:textId="40608C4E" w:rsidR="0076267E" w:rsidRDefault="0076267E" w:rsidP="003756F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Election of a Chairman</w:t>
            </w:r>
          </w:p>
          <w:p w14:paraId="76A56D24" w14:textId="702B710C" w:rsidR="0076267E" w:rsidRPr="00545281" w:rsidRDefault="00B41EB3" w:rsidP="003756FD">
            <w:pPr>
              <w:spacing w:after="0"/>
              <w:rPr>
                <w:rFonts w:ascii="Times New Roman" w:hAnsi="Times New Roman"/>
                <w:bCs/>
              </w:rPr>
            </w:pPr>
            <w:r w:rsidRPr="00545281">
              <w:rPr>
                <w:rFonts w:ascii="Times New Roman" w:hAnsi="Times New Roman"/>
                <w:bCs/>
              </w:rPr>
              <w:t xml:space="preserve">It was proposed by Cllr. Aitkens and seconded by Cllr. Nutt that Cllr. Corcoran be reinstated as Chairman. </w:t>
            </w:r>
            <w:r w:rsidR="00545281" w:rsidRPr="00545281">
              <w:rPr>
                <w:rFonts w:ascii="Times New Roman" w:hAnsi="Times New Roman"/>
                <w:bCs/>
              </w:rPr>
              <w:t>He accepted.</w:t>
            </w:r>
          </w:p>
          <w:p w14:paraId="11680846" w14:textId="6264CC1D" w:rsidR="00545281" w:rsidRDefault="00545281" w:rsidP="003756F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Declaration of Acceptance of Office</w:t>
            </w:r>
          </w:p>
          <w:p w14:paraId="60B405F2" w14:textId="54EDFF29" w:rsidR="00545281" w:rsidRPr="00DC2741" w:rsidRDefault="00545281" w:rsidP="003756FD">
            <w:pPr>
              <w:spacing w:after="0"/>
              <w:rPr>
                <w:rFonts w:ascii="Times New Roman" w:hAnsi="Times New Roman"/>
                <w:bCs/>
              </w:rPr>
            </w:pPr>
            <w:r w:rsidRPr="00DC2741">
              <w:rPr>
                <w:rFonts w:ascii="Times New Roman" w:hAnsi="Times New Roman"/>
                <w:bCs/>
              </w:rPr>
              <w:t xml:space="preserve">Cllr. Corcoran and the Clerk signed a declaration of acceptance of office. </w:t>
            </w:r>
          </w:p>
          <w:p w14:paraId="6B72B1F8" w14:textId="04B6EADA" w:rsidR="00545281" w:rsidRDefault="00545281" w:rsidP="003756F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Appointment of Vice Chair</w:t>
            </w:r>
          </w:p>
          <w:p w14:paraId="0C9C0526" w14:textId="66186B9F" w:rsidR="00545281" w:rsidRPr="0036502E" w:rsidRDefault="00545281" w:rsidP="003756FD">
            <w:pPr>
              <w:spacing w:after="0"/>
              <w:rPr>
                <w:rFonts w:ascii="Times New Roman" w:hAnsi="Times New Roman"/>
                <w:bCs/>
              </w:rPr>
            </w:pPr>
            <w:r w:rsidRPr="0036502E">
              <w:rPr>
                <w:rFonts w:ascii="Times New Roman" w:hAnsi="Times New Roman"/>
                <w:bCs/>
              </w:rPr>
              <w:t xml:space="preserve">It was proposed by Cllr. Corcoran and seconded by Cllr. Nutt that </w:t>
            </w:r>
            <w:r w:rsidR="0036502E" w:rsidRPr="0036502E">
              <w:rPr>
                <w:rFonts w:ascii="Times New Roman" w:hAnsi="Times New Roman"/>
                <w:bCs/>
              </w:rPr>
              <w:t>Cllr. Aitkens be reinstated as Vice Chair. He accepted.</w:t>
            </w:r>
          </w:p>
          <w:p w14:paraId="47ACE713" w14:textId="3C88F071" w:rsidR="0076267E" w:rsidRDefault="0036502E" w:rsidP="003756F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Co-Option of a Councillor</w:t>
            </w:r>
          </w:p>
          <w:p w14:paraId="0FDE2617" w14:textId="0FEBF988" w:rsidR="0036502E" w:rsidRDefault="0036502E" w:rsidP="003756FD">
            <w:pPr>
              <w:spacing w:after="0"/>
              <w:rPr>
                <w:rFonts w:ascii="Times New Roman" w:hAnsi="Times New Roman"/>
                <w:bCs/>
              </w:rPr>
            </w:pPr>
            <w:r w:rsidRPr="0036502E">
              <w:rPr>
                <w:rFonts w:ascii="Times New Roman" w:hAnsi="Times New Roman"/>
                <w:bCs/>
              </w:rPr>
              <w:t xml:space="preserve">Following the </w:t>
            </w:r>
            <w:r>
              <w:rPr>
                <w:rFonts w:ascii="Times New Roman" w:hAnsi="Times New Roman"/>
                <w:bCs/>
              </w:rPr>
              <w:t xml:space="preserve">resignation of Cllr. Merrett, </w:t>
            </w:r>
            <w:r w:rsidR="003057CF">
              <w:rPr>
                <w:rFonts w:ascii="Times New Roman" w:hAnsi="Times New Roman"/>
                <w:bCs/>
              </w:rPr>
              <w:t xml:space="preserve">Thelma Quince was co-opted </w:t>
            </w:r>
            <w:r w:rsidR="00A12F06">
              <w:rPr>
                <w:rFonts w:ascii="Times New Roman" w:hAnsi="Times New Roman"/>
                <w:bCs/>
              </w:rPr>
              <w:t xml:space="preserve">and welcomed </w:t>
            </w:r>
            <w:r w:rsidR="003057CF">
              <w:rPr>
                <w:rFonts w:ascii="Times New Roman" w:hAnsi="Times New Roman"/>
                <w:bCs/>
              </w:rPr>
              <w:t>on to the PC. She co</w:t>
            </w:r>
            <w:r w:rsidR="001812DC">
              <w:rPr>
                <w:rFonts w:ascii="Times New Roman" w:hAnsi="Times New Roman"/>
                <w:bCs/>
              </w:rPr>
              <w:t xml:space="preserve">nfirmed she </w:t>
            </w:r>
            <w:r w:rsidR="003500DB">
              <w:rPr>
                <w:rFonts w:ascii="Times New Roman" w:hAnsi="Times New Roman"/>
                <w:bCs/>
              </w:rPr>
              <w:t>met the criteria under s.79</w:t>
            </w:r>
            <w:r w:rsidR="00A96161">
              <w:rPr>
                <w:rFonts w:ascii="Times New Roman" w:hAnsi="Times New Roman"/>
                <w:bCs/>
              </w:rPr>
              <w:t xml:space="preserve"> Local Government Act 1972 to serve</w:t>
            </w:r>
            <w:r w:rsidR="00DF236E">
              <w:rPr>
                <w:rFonts w:ascii="Times New Roman" w:hAnsi="Times New Roman"/>
                <w:bCs/>
              </w:rPr>
              <w:t xml:space="preserve"> and </w:t>
            </w:r>
            <w:r w:rsidR="001812DC">
              <w:rPr>
                <w:rFonts w:ascii="Times New Roman" w:hAnsi="Times New Roman"/>
                <w:bCs/>
              </w:rPr>
              <w:t xml:space="preserve">completed </w:t>
            </w:r>
            <w:r w:rsidR="00DF236E">
              <w:rPr>
                <w:rFonts w:ascii="Times New Roman" w:hAnsi="Times New Roman"/>
                <w:bCs/>
              </w:rPr>
              <w:t>a declaration of acceptance of office</w:t>
            </w:r>
            <w:r w:rsidR="00A96161">
              <w:rPr>
                <w:rFonts w:ascii="Times New Roman" w:hAnsi="Times New Roman"/>
                <w:bCs/>
              </w:rPr>
              <w:t xml:space="preserve">. The Clerk handed her a folder containing important </w:t>
            </w:r>
            <w:r w:rsidR="00A12F06">
              <w:rPr>
                <w:rFonts w:ascii="Times New Roman" w:hAnsi="Times New Roman"/>
                <w:bCs/>
              </w:rPr>
              <w:t xml:space="preserve">new councillor information including meeting and training dates. </w:t>
            </w:r>
            <w:r w:rsidR="004E2C78">
              <w:rPr>
                <w:rFonts w:ascii="Times New Roman" w:hAnsi="Times New Roman"/>
                <w:bCs/>
              </w:rPr>
              <w:t>Cllr. Corcoran thanked Mr Merrett for all that he done on the PC.</w:t>
            </w:r>
          </w:p>
          <w:p w14:paraId="57B6ACDD" w14:textId="1EC90AD4" w:rsidR="00DF236E" w:rsidRPr="00085573" w:rsidRDefault="00DF236E" w:rsidP="003756FD">
            <w:pPr>
              <w:spacing w:after="0"/>
              <w:rPr>
                <w:rFonts w:ascii="Times New Roman" w:hAnsi="Times New Roman"/>
                <w:b/>
              </w:rPr>
            </w:pPr>
            <w:r w:rsidRPr="00085573">
              <w:rPr>
                <w:rFonts w:ascii="Times New Roman" w:hAnsi="Times New Roman"/>
                <w:b/>
              </w:rPr>
              <w:t>Appointment of WCA representative</w:t>
            </w:r>
          </w:p>
          <w:p w14:paraId="22EA7E98" w14:textId="686EBF4F" w:rsidR="00DF236E" w:rsidRDefault="00DF236E" w:rsidP="003756FD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Cllr. Corcoran agreed to continue in the role for six months.</w:t>
            </w:r>
          </w:p>
          <w:p w14:paraId="65C7E666" w14:textId="55D23EB1" w:rsidR="00DF236E" w:rsidRPr="00085573" w:rsidRDefault="00DF236E" w:rsidP="003756FD">
            <w:pPr>
              <w:spacing w:after="0"/>
              <w:rPr>
                <w:rFonts w:ascii="Times New Roman" w:hAnsi="Times New Roman"/>
                <w:b/>
              </w:rPr>
            </w:pPr>
            <w:r w:rsidRPr="00085573">
              <w:rPr>
                <w:rFonts w:ascii="Times New Roman" w:hAnsi="Times New Roman"/>
                <w:b/>
              </w:rPr>
              <w:t>Appointment of SALC representative</w:t>
            </w:r>
          </w:p>
          <w:p w14:paraId="2B8D0F5B" w14:textId="73B3E599" w:rsidR="00DF236E" w:rsidRDefault="00DF236E" w:rsidP="003756FD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Sergent agreed to </w:t>
            </w:r>
            <w:r w:rsidR="00085573">
              <w:rPr>
                <w:rFonts w:ascii="Times New Roman" w:hAnsi="Times New Roman"/>
                <w:bCs/>
              </w:rPr>
              <w:t>take over the role from Cllr. Corcoran</w:t>
            </w:r>
          </w:p>
          <w:p w14:paraId="4F655A63" w14:textId="0239C3B7" w:rsidR="00085573" w:rsidRPr="00085573" w:rsidRDefault="00085573" w:rsidP="003756FD">
            <w:pPr>
              <w:spacing w:after="0"/>
              <w:rPr>
                <w:rFonts w:ascii="Times New Roman" w:hAnsi="Times New Roman"/>
                <w:b/>
              </w:rPr>
            </w:pPr>
            <w:r w:rsidRPr="00085573">
              <w:rPr>
                <w:rFonts w:ascii="Times New Roman" w:hAnsi="Times New Roman"/>
                <w:b/>
              </w:rPr>
              <w:t>Appointment of Rights of Way representative</w:t>
            </w:r>
          </w:p>
          <w:p w14:paraId="4B854B26" w14:textId="40BB4F2D" w:rsidR="00085573" w:rsidRDefault="00085573" w:rsidP="003756FD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Cllr. Nutt agreed to take on the role.</w:t>
            </w:r>
          </w:p>
          <w:p w14:paraId="6D743C71" w14:textId="4358FB49" w:rsidR="003962B2" w:rsidRDefault="003962B2" w:rsidP="003756F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Apologies for absence </w:t>
            </w:r>
          </w:p>
          <w:p w14:paraId="1F3F9F75" w14:textId="13D1987A" w:rsidR="003962B2" w:rsidRDefault="00782EA3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County </w:t>
            </w:r>
            <w:r w:rsidR="003962B2">
              <w:rPr>
                <w:rFonts w:ascii="Times New Roman" w:hAnsi="Times New Roman"/>
              </w:rPr>
              <w:t>Cllr.</w:t>
            </w:r>
            <w:r>
              <w:rPr>
                <w:rFonts w:ascii="Times New Roman" w:hAnsi="Times New Roman"/>
              </w:rPr>
              <w:t xml:space="preserve"> Soons, District Cllr. Pugh and Cllr. </w:t>
            </w:r>
            <w:proofErr w:type="spellStart"/>
            <w:r>
              <w:rPr>
                <w:rFonts w:ascii="Times New Roman" w:hAnsi="Times New Roman"/>
              </w:rPr>
              <w:t>Maddever</w:t>
            </w:r>
            <w:proofErr w:type="spellEnd"/>
            <w:r w:rsidR="003962B2">
              <w:rPr>
                <w:rFonts w:ascii="Times New Roman" w:hAnsi="Times New Roman"/>
              </w:rPr>
              <w:t xml:space="preserve"> </w:t>
            </w:r>
          </w:p>
          <w:p w14:paraId="16911A7A" w14:textId="7C4C7023" w:rsidR="003962B2" w:rsidRDefault="003962B2" w:rsidP="003756F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Declarations of Interes</w:t>
            </w:r>
            <w:r w:rsidR="00782EA3">
              <w:rPr>
                <w:rFonts w:ascii="Times New Roman" w:hAnsi="Times New Roman"/>
                <w:b/>
              </w:rPr>
              <w:t>t</w:t>
            </w:r>
          </w:p>
          <w:p w14:paraId="3A9EF73A" w14:textId="4DF5B8EE" w:rsidR="00782EA3" w:rsidRDefault="00782EA3" w:rsidP="003756FD">
            <w:pPr>
              <w:spacing w:after="0"/>
              <w:rPr>
                <w:rFonts w:ascii="Times New Roman" w:hAnsi="Times New Roman"/>
                <w:bCs/>
              </w:rPr>
            </w:pPr>
            <w:r w:rsidRPr="00782EA3">
              <w:rPr>
                <w:rFonts w:ascii="Times New Roman" w:hAnsi="Times New Roman"/>
                <w:bCs/>
              </w:rPr>
              <w:t>None</w:t>
            </w:r>
          </w:p>
          <w:p w14:paraId="23359265" w14:textId="115D5FF6" w:rsidR="00E6576A" w:rsidRPr="00E6576A" w:rsidRDefault="00E6576A" w:rsidP="003756FD">
            <w:pPr>
              <w:spacing w:after="0"/>
              <w:rPr>
                <w:rFonts w:ascii="Times New Roman" w:hAnsi="Times New Roman"/>
                <w:b/>
              </w:rPr>
            </w:pPr>
            <w:r w:rsidRPr="00E6576A">
              <w:rPr>
                <w:rFonts w:ascii="Times New Roman" w:hAnsi="Times New Roman"/>
                <w:b/>
              </w:rPr>
              <w:t>District Councillor’s Report</w:t>
            </w:r>
          </w:p>
          <w:p w14:paraId="486329C3" w14:textId="6C365172" w:rsidR="00E6576A" w:rsidRDefault="00E6576A" w:rsidP="003756FD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166E0FF0" w14:textId="77777777" w:rsidR="001630F9" w:rsidRDefault="001630F9" w:rsidP="003756FD">
            <w:pPr>
              <w:spacing w:after="0"/>
              <w:rPr>
                <w:rFonts w:ascii="Times New Roman" w:hAnsi="Times New Roman"/>
                <w:b/>
              </w:rPr>
            </w:pPr>
          </w:p>
          <w:p w14:paraId="66C33145" w14:textId="11A58864" w:rsidR="00E6576A" w:rsidRPr="00E6576A" w:rsidRDefault="00E6576A" w:rsidP="003756FD">
            <w:pPr>
              <w:spacing w:after="0"/>
              <w:rPr>
                <w:rFonts w:ascii="Times New Roman" w:hAnsi="Times New Roman"/>
                <w:b/>
              </w:rPr>
            </w:pPr>
            <w:r w:rsidRPr="00E6576A">
              <w:rPr>
                <w:rFonts w:ascii="Times New Roman" w:hAnsi="Times New Roman"/>
                <w:b/>
              </w:rPr>
              <w:lastRenderedPageBreak/>
              <w:t xml:space="preserve">County Councillor’s Report </w:t>
            </w:r>
          </w:p>
          <w:p w14:paraId="6EA34ABD" w14:textId="0CA32D20" w:rsidR="00E6576A" w:rsidRPr="00782EA3" w:rsidRDefault="00E6576A" w:rsidP="003756FD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Circulated ahead of the meeting</w:t>
            </w:r>
          </w:p>
          <w:p w14:paraId="625A913F" w14:textId="0E5B26D6" w:rsidR="00450EB0" w:rsidRDefault="00450EB0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Public Forum</w:t>
            </w:r>
          </w:p>
          <w:p w14:paraId="087DD0CE" w14:textId="78347070" w:rsidR="00450EB0" w:rsidRPr="00AC560E" w:rsidRDefault="00450EB0" w:rsidP="003756FD">
            <w:pPr>
              <w:spacing w:after="0"/>
              <w:rPr>
                <w:rFonts w:ascii="Times New Roman" w:hAnsi="Times New Roman"/>
              </w:rPr>
            </w:pPr>
            <w:r w:rsidRPr="00AC560E">
              <w:rPr>
                <w:rFonts w:ascii="Times New Roman" w:hAnsi="Times New Roman"/>
              </w:rPr>
              <w:t xml:space="preserve">Mr Merrett asked that VJ Day in August be formally recognised. </w:t>
            </w:r>
            <w:r w:rsidR="00262AA7">
              <w:rPr>
                <w:rFonts w:ascii="Times New Roman" w:hAnsi="Times New Roman"/>
              </w:rPr>
              <w:t>B</w:t>
            </w:r>
            <w:r w:rsidR="007A5FD4" w:rsidRPr="00AC560E">
              <w:rPr>
                <w:rFonts w:ascii="Times New Roman" w:hAnsi="Times New Roman"/>
              </w:rPr>
              <w:t>ellringers had already been booked</w:t>
            </w:r>
            <w:r w:rsidR="00262AA7">
              <w:rPr>
                <w:rFonts w:ascii="Times New Roman" w:hAnsi="Times New Roman"/>
              </w:rPr>
              <w:t xml:space="preserve"> and </w:t>
            </w:r>
            <w:r w:rsidR="009C0ED4">
              <w:rPr>
                <w:rFonts w:ascii="Times New Roman" w:hAnsi="Times New Roman"/>
              </w:rPr>
              <w:t xml:space="preserve">felt </w:t>
            </w:r>
            <w:r w:rsidR="00380DA6">
              <w:rPr>
                <w:rFonts w:ascii="Times New Roman" w:hAnsi="Times New Roman"/>
              </w:rPr>
              <w:t xml:space="preserve">we </w:t>
            </w:r>
            <w:r w:rsidR="007F2DF0">
              <w:rPr>
                <w:rFonts w:ascii="Times New Roman" w:hAnsi="Times New Roman"/>
              </w:rPr>
              <w:t>could have a small e</w:t>
            </w:r>
            <w:r w:rsidR="00C361AB">
              <w:rPr>
                <w:rFonts w:ascii="Times New Roman" w:hAnsi="Times New Roman"/>
              </w:rPr>
              <w:t xml:space="preserve">vent. </w:t>
            </w:r>
            <w:r w:rsidR="00AC560E">
              <w:rPr>
                <w:rFonts w:ascii="Times New Roman" w:hAnsi="Times New Roman"/>
              </w:rPr>
              <w:t xml:space="preserve">He wished Cllr. Quince good luck in the role. </w:t>
            </w:r>
            <w:r w:rsidR="00FF3BD3">
              <w:rPr>
                <w:rFonts w:ascii="Times New Roman" w:hAnsi="Times New Roman"/>
              </w:rPr>
              <w:t>Mr Pyne</w:t>
            </w:r>
            <w:r w:rsidR="00C807EC">
              <w:rPr>
                <w:rFonts w:ascii="Times New Roman" w:hAnsi="Times New Roman"/>
              </w:rPr>
              <w:t xml:space="preserve"> </w:t>
            </w:r>
            <w:r w:rsidR="00425D7D">
              <w:rPr>
                <w:rFonts w:ascii="Times New Roman" w:hAnsi="Times New Roman"/>
              </w:rPr>
              <w:t>picked up the extender post and clips that the Clerk had bought</w:t>
            </w:r>
            <w:r w:rsidR="007C344B">
              <w:rPr>
                <w:rFonts w:ascii="Times New Roman" w:hAnsi="Times New Roman"/>
              </w:rPr>
              <w:t xml:space="preserve"> for the duck sign</w:t>
            </w:r>
            <w:r w:rsidR="001711D6">
              <w:rPr>
                <w:rFonts w:ascii="Times New Roman" w:hAnsi="Times New Roman"/>
              </w:rPr>
              <w:t>. Following up on his previous request</w:t>
            </w:r>
            <w:r w:rsidR="00A2031D">
              <w:rPr>
                <w:rFonts w:ascii="Times New Roman" w:hAnsi="Times New Roman"/>
              </w:rPr>
              <w:t>s,</w:t>
            </w:r>
            <w:r w:rsidR="001711D6">
              <w:rPr>
                <w:rFonts w:ascii="Times New Roman" w:hAnsi="Times New Roman"/>
              </w:rPr>
              <w:t xml:space="preserve"> she had found the cheapest replacement 30mph repeater signs were £12.55 and </w:t>
            </w:r>
            <w:r w:rsidR="00621020">
              <w:rPr>
                <w:rFonts w:ascii="Times New Roman" w:hAnsi="Times New Roman"/>
              </w:rPr>
              <w:t xml:space="preserve">new bollards £20.21. Everything else </w:t>
            </w:r>
            <w:r w:rsidR="00733FC7">
              <w:rPr>
                <w:rFonts w:ascii="Times New Roman" w:hAnsi="Times New Roman"/>
              </w:rPr>
              <w:t>(new noticeboard, fencing at play area, benches re</w:t>
            </w:r>
            <w:r w:rsidR="000D7235">
              <w:rPr>
                <w:rFonts w:ascii="Times New Roman" w:hAnsi="Times New Roman"/>
              </w:rPr>
              <w:t>-</w:t>
            </w:r>
            <w:r w:rsidR="00733FC7">
              <w:rPr>
                <w:rFonts w:ascii="Times New Roman" w:hAnsi="Times New Roman"/>
              </w:rPr>
              <w:t>staining</w:t>
            </w:r>
            <w:r w:rsidR="00EF18D5">
              <w:rPr>
                <w:rFonts w:ascii="Times New Roman" w:hAnsi="Times New Roman"/>
              </w:rPr>
              <w:t xml:space="preserve"> etc.) was in hand. </w:t>
            </w:r>
            <w:r w:rsidR="005872F7">
              <w:rPr>
                <w:rFonts w:ascii="Times New Roman" w:hAnsi="Times New Roman"/>
              </w:rPr>
              <w:t>Cllr. Quince asked for a 30mph roundel on Pages Hill Road</w:t>
            </w:r>
            <w:r w:rsidR="00D77979">
              <w:rPr>
                <w:rFonts w:ascii="Times New Roman" w:hAnsi="Times New Roman"/>
              </w:rPr>
              <w:t>. Thought they were not put on ‘C’ roads.</w:t>
            </w:r>
            <w:r w:rsidR="00820EBE">
              <w:rPr>
                <w:rFonts w:ascii="Times New Roman" w:hAnsi="Times New Roman"/>
              </w:rPr>
              <w:t xml:space="preserve"> Cllr. Nutt said he and Cllr. Corcoran were looking at </w:t>
            </w:r>
            <w:r w:rsidR="00B90574">
              <w:rPr>
                <w:rFonts w:ascii="Times New Roman" w:hAnsi="Times New Roman"/>
              </w:rPr>
              <w:t xml:space="preserve">installing </w:t>
            </w:r>
            <w:r w:rsidR="00820EBE">
              <w:rPr>
                <w:rFonts w:ascii="Times New Roman" w:hAnsi="Times New Roman"/>
              </w:rPr>
              <w:t xml:space="preserve">white gates. </w:t>
            </w:r>
          </w:p>
          <w:p w14:paraId="57B170A4" w14:textId="46F93B09" w:rsidR="003962B2" w:rsidRDefault="003962B2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Planning Applications </w:t>
            </w:r>
          </w:p>
          <w:p w14:paraId="2A667311" w14:textId="26B6D6C7" w:rsidR="00643E33" w:rsidRDefault="00643E33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DC/25/0474/FUL – Land north of Rede Road </w:t>
            </w:r>
          </w:p>
          <w:p w14:paraId="6E527B79" w14:textId="28D7EB10" w:rsidR="00643E33" w:rsidRPr="00055A57" w:rsidRDefault="007F0C3B" w:rsidP="003756FD">
            <w:pPr>
              <w:spacing w:after="0"/>
              <w:rPr>
                <w:rFonts w:ascii="Times New Roman" w:hAnsi="Times New Roman"/>
              </w:rPr>
            </w:pPr>
            <w:r w:rsidRPr="00055A57">
              <w:rPr>
                <w:rFonts w:ascii="Times New Roman" w:hAnsi="Times New Roman"/>
              </w:rPr>
              <w:t xml:space="preserve">The application </w:t>
            </w:r>
            <w:r w:rsidR="00262AF0" w:rsidRPr="00055A57">
              <w:rPr>
                <w:rFonts w:ascii="Times New Roman" w:hAnsi="Times New Roman"/>
              </w:rPr>
              <w:t xml:space="preserve">for a self-build dwelling </w:t>
            </w:r>
            <w:r w:rsidRPr="00055A57">
              <w:rPr>
                <w:rFonts w:ascii="Times New Roman" w:hAnsi="Times New Roman"/>
              </w:rPr>
              <w:t xml:space="preserve">had been refused </w:t>
            </w:r>
            <w:r w:rsidR="00A6286D">
              <w:rPr>
                <w:rFonts w:ascii="Times New Roman" w:hAnsi="Times New Roman"/>
              </w:rPr>
              <w:t xml:space="preserve">because </w:t>
            </w:r>
            <w:r w:rsidRPr="00055A57">
              <w:rPr>
                <w:rFonts w:ascii="Times New Roman" w:hAnsi="Times New Roman"/>
              </w:rPr>
              <w:t>there had been no management plan for the ancient woodland nor a landscaping plan around the new build.</w:t>
            </w:r>
          </w:p>
          <w:p w14:paraId="075F7F4C" w14:textId="4A597E9E" w:rsidR="007F0C3B" w:rsidRDefault="007F0C3B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DC/</w:t>
            </w:r>
            <w:r w:rsidR="000C1F17">
              <w:rPr>
                <w:rFonts w:ascii="Times New Roman" w:hAnsi="Times New Roman"/>
                <w:b/>
                <w:bCs/>
              </w:rPr>
              <w:t xml:space="preserve">25/0439/OUT – Land at Pipers Hall Farm, </w:t>
            </w:r>
            <w:proofErr w:type="spellStart"/>
            <w:r w:rsidR="000C1F17">
              <w:rPr>
                <w:rFonts w:ascii="Times New Roman" w:hAnsi="Times New Roman"/>
                <w:b/>
                <w:bCs/>
              </w:rPr>
              <w:t>Whepstead</w:t>
            </w:r>
            <w:proofErr w:type="spellEnd"/>
            <w:r w:rsidR="000C1F17">
              <w:rPr>
                <w:rFonts w:ascii="Times New Roman" w:hAnsi="Times New Roman"/>
                <w:b/>
                <w:bCs/>
              </w:rPr>
              <w:t xml:space="preserve"> Rd, </w:t>
            </w:r>
            <w:proofErr w:type="spellStart"/>
            <w:r w:rsidR="000C1F17">
              <w:rPr>
                <w:rFonts w:ascii="Times New Roman" w:hAnsi="Times New Roman"/>
                <w:b/>
                <w:bCs/>
              </w:rPr>
              <w:t>Hawstead</w:t>
            </w:r>
            <w:proofErr w:type="spellEnd"/>
          </w:p>
          <w:p w14:paraId="55E30386" w14:textId="717817CB" w:rsidR="000C1F17" w:rsidRPr="00055A57" w:rsidRDefault="00262AF0" w:rsidP="003756FD">
            <w:pPr>
              <w:spacing w:after="0"/>
              <w:rPr>
                <w:rFonts w:ascii="Times New Roman" w:hAnsi="Times New Roman"/>
              </w:rPr>
            </w:pPr>
            <w:r w:rsidRPr="00055A57">
              <w:rPr>
                <w:rFonts w:ascii="Times New Roman" w:hAnsi="Times New Roman"/>
              </w:rPr>
              <w:t>Councillors felt the outline planning application for a self-build dwelling would be an overdevelopment of the site</w:t>
            </w:r>
            <w:r w:rsidR="00E9059E">
              <w:rPr>
                <w:rFonts w:ascii="Times New Roman" w:hAnsi="Times New Roman"/>
              </w:rPr>
              <w:t xml:space="preserve"> which already had two dwellings on it.</w:t>
            </w:r>
          </w:p>
          <w:p w14:paraId="5CCC25F8" w14:textId="7492E620" w:rsidR="00643E33" w:rsidRPr="004C6333" w:rsidRDefault="00055A57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C6333">
              <w:rPr>
                <w:rFonts w:ascii="Times New Roman" w:hAnsi="Times New Roman"/>
                <w:b/>
                <w:bCs/>
              </w:rPr>
              <w:t xml:space="preserve">DC/25/0772/HH </w:t>
            </w:r>
            <w:r w:rsidR="00544606" w:rsidRPr="004C6333">
              <w:rPr>
                <w:rFonts w:ascii="Times New Roman" w:hAnsi="Times New Roman"/>
                <w:b/>
                <w:bCs/>
              </w:rPr>
              <w:t>–</w:t>
            </w:r>
            <w:r w:rsidRPr="004C6333">
              <w:rPr>
                <w:rFonts w:ascii="Times New Roman" w:hAnsi="Times New Roman"/>
                <w:b/>
                <w:bCs/>
              </w:rPr>
              <w:t xml:space="preserve"> </w:t>
            </w:r>
            <w:r w:rsidR="00544606" w:rsidRPr="004C6333">
              <w:rPr>
                <w:rFonts w:ascii="Times New Roman" w:hAnsi="Times New Roman"/>
                <w:b/>
                <w:bCs/>
              </w:rPr>
              <w:t>Sycamore Cottage, Old School Road</w:t>
            </w:r>
          </w:p>
          <w:p w14:paraId="1802FF84" w14:textId="7BD935A6" w:rsidR="00643E33" w:rsidRPr="00972A64" w:rsidRDefault="00544606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Councillors had no objections to the application for a single storey d</w:t>
            </w:r>
            <w:r w:rsidR="004C6333">
              <w:rPr>
                <w:rFonts w:ascii="Times New Roman" w:hAnsi="Times New Roman"/>
              </w:rPr>
              <w:t>etached annexe (following demolition of an existing outbuilding).</w:t>
            </w:r>
          </w:p>
          <w:p w14:paraId="543CBCC7" w14:textId="1ED978FB" w:rsidR="003962B2" w:rsidRPr="00461EB7" w:rsidRDefault="003962B2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61EB7">
              <w:rPr>
                <w:rFonts w:ascii="Times New Roman" w:hAnsi="Times New Roman"/>
                <w:b/>
                <w:bCs/>
              </w:rPr>
              <w:t xml:space="preserve">Minutes of the Meeting held on </w:t>
            </w:r>
            <w:r w:rsidR="00D75A08">
              <w:rPr>
                <w:rFonts w:ascii="Times New Roman" w:hAnsi="Times New Roman"/>
                <w:b/>
                <w:bCs/>
              </w:rPr>
              <w:t>April 23</w:t>
            </w:r>
            <w:r w:rsidR="00D75A08" w:rsidRPr="00D75A08">
              <w:rPr>
                <w:rFonts w:ascii="Times New Roman" w:hAnsi="Times New Roman"/>
                <w:b/>
                <w:bCs/>
                <w:vertAlign w:val="superscript"/>
              </w:rPr>
              <w:t>rd</w:t>
            </w:r>
            <w:proofErr w:type="gramStart"/>
            <w:r w:rsidR="00D75A08">
              <w:rPr>
                <w:rFonts w:ascii="Times New Roman" w:hAnsi="Times New Roman"/>
                <w:b/>
                <w:bCs/>
              </w:rPr>
              <w:t xml:space="preserve"> </w:t>
            </w:r>
            <w:r w:rsidRPr="00461EB7">
              <w:rPr>
                <w:rFonts w:ascii="Times New Roman" w:hAnsi="Times New Roman"/>
                <w:b/>
                <w:bCs/>
              </w:rPr>
              <w:t>2025</w:t>
            </w:r>
            <w:proofErr w:type="gramEnd"/>
          </w:p>
          <w:p w14:paraId="3922F12A" w14:textId="544C09D6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 was proposed by Cllr. </w:t>
            </w:r>
            <w:r w:rsidR="00FF3BD3">
              <w:rPr>
                <w:rFonts w:ascii="Times New Roman" w:hAnsi="Times New Roman"/>
              </w:rPr>
              <w:t>Aitkens</w:t>
            </w:r>
            <w:r>
              <w:rPr>
                <w:rFonts w:ascii="Times New Roman" w:hAnsi="Times New Roman"/>
              </w:rPr>
              <w:t xml:space="preserve"> and seconded by Cllr. </w:t>
            </w:r>
            <w:r w:rsidR="00FF3BD3">
              <w:rPr>
                <w:rFonts w:ascii="Times New Roman" w:hAnsi="Times New Roman"/>
              </w:rPr>
              <w:t>Nutt</w:t>
            </w:r>
            <w:r>
              <w:rPr>
                <w:rFonts w:ascii="Times New Roman" w:hAnsi="Times New Roman"/>
              </w:rPr>
              <w:t xml:space="preserve"> that the minutes were a true record. </w:t>
            </w:r>
          </w:p>
          <w:p w14:paraId="0C8AAE0E" w14:textId="1FC2A5A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  <w:r w:rsidRPr="00461EB7">
              <w:rPr>
                <w:rFonts w:ascii="Times New Roman" w:hAnsi="Times New Roman"/>
                <w:b/>
                <w:bCs/>
              </w:rPr>
              <w:t>Matters Arising from the</w:t>
            </w:r>
            <w:r w:rsidR="00D75A08">
              <w:rPr>
                <w:rFonts w:ascii="Times New Roman" w:hAnsi="Times New Roman"/>
                <w:b/>
                <w:bCs/>
              </w:rPr>
              <w:t xml:space="preserve"> April 23</w:t>
            </w:r>
            <w:r w:rsidR="00D75A08" w:rsidRPr="00D75A08">
              <w:rPr>
                <w:rFonts w:ascii="Times New Roman" w:hAnsi="Times New Roman"/>
                <w:b/>
                <w:bCs/>
                <w:vertAlign w:val="superscript"/>
              </w:rPr>
              <w:t>rd</w:t>
            </w:r>
            <w:r w:rsidR="00D75A08">
              <w:rPr>
                <w:rFonts w:ascii="Times New Roman" w:hAnsi="Times New Roman"/>
                <w:b/>
                <w:bCs/>
              </w:rPr>
              <w:t xml:space="preserve"> </w:t>
            </w:r>
            <w:r w:rsidRPr="00461EB7">
              <w:rPr>
                <w:rFonts w:ascii="Times New Roman" w:hAnsi="Times New Roman"/>
                <w:b/>
                <w:bCs/>
              </w:rPr>
              <w:t>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F4401BD" w14:textId="5B69B64C" w:rsidR="003962B2" w:rsidRPr="00427497" w:rsidRDefault="000D36C0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Quince was not aware of </w:t>
            </w:r>
            <w:r w:rsidR="007658FD"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</w:rPr>
              <w:t xml:space="preserve"> lorry licence application</w:t>
            </w:r>
            <w:r w:rsidR="00155F49">
              <w:rPr>
                <w:rFonts w:ascii="Times New Roman" w:hAnsi="Times New Roman"/>
              </w:rPr>
              <w:t xml:space="preserve"> at Vincent’s Farm. She </w:t>
            </w:r>
            <w:r w:rsidR="00B90574">
              <w:rPr>
                <w:rFonts w:ascii="Times New Roman" w:hAnsi="Times New Roman"/>
              </w:rPr>
              <w:t xml:space="preserve">felt </w:t>
            </w:r>
            <w:r w:rsidR="00155F49">
              <w:rPr>
                <w:rFonts w:ascii="Times New Roman" w:hAnsi="Times New Roman"/>
              </w:rPr>
              <w:t xml:space="preserve">the bridge on Pages Hill Road was totally unsuitable for large lorries. </w:t>
            </w:r>
            <w:r w:rsidR="007658FD">
              <w:rPr>
                <w:rFonts w:ascii="Times New Roman" w:hAnsi="Times New Roman"/>
              </w:rPr>
              <w:t xml:space="preserve">It was explained that the PC was </w:t>
            </w:r>
            <w:r w:rsidR="00D558E6">
              <w:rPr>
                <w:rFonts w:ascii="Times New Roman" w:hAnsi="Times New Roman"/>
              </w:rPr>
              <w:t>not a consultee and therefore unable to comment. Cllr. Corcoran would forward the advert that had appeared in the newspaper.</w:t>
            </w:r>
            <w:r w:rsidR="000E713A">
              <w:rPr>
                <w:rFonts w:ascii="Times New Roman" w:hAnsi="Times New Roman"/>
              </w:rPr>
              <w:t xml:space="preserve"> Cllr. Aitkens would share a notification </w:t>
            </w:r>
            <w:r w:rsidR="00065458">
              <w:rPr>
                <w:rFonts w:ascii="Times New Roman" w:hAnsi="Times New Roman"/>
              </w:rPr>
              <w:t xml:space="preserve">scheme that </w:t>
            </w:r>
            <w:r w:rsidR="00F974E6">
              <w:rPr>
                <w:rFonts w:ascii="Times New Roman" w:hAnsi="Times New Roman"/>
              </w:rPr>
              <w:t xml:space="preserve">would allow </w:t>
            </w:r>
            <w:r w:rsidR="00065458">
              <w:rPr>
                <w:rFonts w:ascii="Times New Roman" w:hAnsi="Times New Roman"/>
              </w:rPr>
              <w:t xml:space="preserve">the PC </w:t>
            </w:r>
            <w:r w:rsidR="00F974E6">
              <w:rPr>
                <w:rFonts w:ascii="Times New Roman" w:hAnsi="Times New Roman"/>
              </w:rPr>
              <w:t xml:space="preserve">to </w:t>
            </w:r>
            <w:r w:rsidR="00065458">
              <w:rPr>
                <w:rFonts w:ascii="Times New Roman" w:hAnsi="Times New Roman"/>
              </w:rPr>
              <w:t xml:space="preserve">be alerted </w:t>
            </w:r>
            <w:r w:rsidR="00E15D06">
              <w:rPr>
                <w:rFonts w:ascii="Times New Roman" w:hAnsi="Times New Roman"/>
              </w:rPr>
              <w:t>about</w:t>
            </w:r>
            <w:r w:rsidR="00065458">
              <w:rPr>
                <w:rFonts w:ascii="Times New Roman" w:hAnsi="Times New Roman"/>
              </w:rPr>
              <w:t xml:space="preserve"> such applications. </w:t>
            </w:r>
            <w:r w:rsidR="00332361">
              <w:rPr>
                <w:rFonts w:ascii="Times New Roman" w:hAnsi="Times New Roman"/>
              </w:rPr>
              <w:t xml:space="preserve">Regarding the poor condition of </w:t>
            </w:r>
            <w:proofErr w:type="spellStart"/>
            <w:r w:rsidR="00332361">
              <w:rPr>
                <w:rFonts w:ascii="Times New Roman" w:hAnsi="Times New Roman"/>
              </w:rPr>
              <w:t>Tuffields</w:t>
            </w:r>
            <w:proofErr w:type="spellEnd"/>
            <w:r w:rsidR="00332361">
              <w:rPr>
                <w:rFonts w:ascii="Times New Roman" w:hAnsi="Times New Roman"/>
              </w:rPr>
              <w:t xml:space="preserve"> Road, Matthew Fox urged residents to report </w:t>
            </w:r>
            <w:r w:rsidR="00A6485E">
              <w:rPr>
                <w:rFonts w:ascii="Times New Roman" w:hAnsi="Times New Roman"/>
              </w:rPr>
              <w:t xml:space="preserve">issues as they </w:t>
            </w:r>
            <w:r w:rsidR="00D90FE2">
              <w:rPr>
                <w:rFonts w:ascii="Times New Roman" w:hAnsi="Times New Roman"/>
              </w:rPr>
              <w:t xml:space="preserve">occurred and confirmed that no restrictions on the hours </w:t>
            </w:r>
            <w:r w:rsidR="006E4885">
              <w:rPr>
                <w:rFonts w:ascii="Times New Roman" w:hAnsi="Times New Roman"/>
              </w:rPr>
              <w:t xml:space="preserve">that </w:t>
            </w:r>
            <w:r w:rsidR="00D90FE2">
              <w:rPr>
                <w:rFonts w:ascii="Times New Roman" w:hAnsi="Times New Roman"/>
              </w:rPr>
              <w:t xml:space="preserve">lorries could operate </w:t>
            </w:r>
            <w:r w:rsidR="006E4885">
              <w:rPr>
                <w:rFonts w:ascii="Times New Roman" w:hAnsi="Times New Roman"/>
              </w:rPr>
              <w:t xml:space="preserve">- </w:t>
            </w:r>
            <w:r w:rsidR="00000329">
              <w:rPr>
                <w:rFonts w:ascii="Times New Roman" w:hAnsi="Times New Roman"/>
              </w:rPr>
              <w:t xml:space="preserve">nor the </w:t>
            </w:r>
            <w:r w:rsidR="005A63BC">
              <w:rPr>
                <w:rFonts w:ascii="Times New Roman" w:hAnsi="Times New Roman"/>
              </w:rPr>
              <w:t xml:space="preserve">direction they must take </w:t>
            </w:r>
            <w:r w:rsidR="00D90FE2">
              <w:rPr>
                <w:rFonts w:ascii="Times New Roman" w:hAnsi="Times New Roman"/>
              </w:rPr>
              <w:t xml:space="preserve">from Gate &amp; West Farm on Golden Lane </w:t>
            </w:r>
            <w:r w:rsidR="006E4885">
              <w:rPr>
                <w:rFonts w:ascii="Times New Roman" w:hAnsi="Times New Roman"/>
              </w:rPr>
              <w:t xml:space="preserve">- </w:t>
            </w:r>
            <w:r w:rsidR="00D90FE2">
              <w:rPr>
                <w:rFonts w:ascii="Times New Roman" w:hAnsi="Times New Roman"/>
              </w:rPr>
              <w:t xml:space="preserve">had been put in place. </w:t>
            </w:r>
          </w:p>
          <w:p w14:paraId="2F038169" w14:textId="77777777" w:rsidR="003962B2" w:rsidRDefault="003962B2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01216">
              <w:rPr>
                <w:rFonts w:ascii="Times New Roman" w:hAnsi="Times New Roman"/>
                <w:b/>
                <w:bCs/>
              </w:rPr>
              <w:t xml:space="preserve">Clerk’s Report </w:t>
            </w:r>
          </w:p>
          <w:p w14:paraId="7CDF67E0" w14:textId="66EB0F5F" w:rsidR="00464A81" w:rsidRPr="00562111" w:rsidRDefault="00E33B62" w:rsidP="003756FD">
            <w:pPr>
              <w:spacing w:after="0"/>
              <w:rPr>
                <w:rFonts w:ascii="Times New Roman" w:hAnsi="Times New Roman"/>
              </w:rPr>
            </w:pPr>
            <w:r w:rsidRPr="00E33B62">
              <w:rPr>
                <w:rFonts w:ascii="Times New Roman" w:hAnsi="Times New Roman"/>
              </w:rPr>
              <w:t xml:space="preserve">The Clerk </w:t>
            </w:r>
            <w:r>
              <w:rPr>
                <w:rFonts w:ascii="Times New Roman" w:hAnsi="Times New Roman"/>
              </w:rPr>
              <w:t xml:space="preserve">had circulated </w:t>
            </w:r>
            <w:r w:rsidR="00437BD2">
              <w:rPr>
                <w:rFonts w:ascii="Times New Roman" w:hAnsi="Times New Roman"/>
              </w:rPr>
              <w:t xml:space="preserve">her correspondence with </w:t>
            </w:r>
            <w:proofErr w:type="spellStart"/>
            <w:r w:rsidR="00437BD2">
              <w:rPr>
                <w:rFonts w:ascii="Times New Roman" w:hAnsi="Times New Roman"/>
              </w:rPr>
              <w:t>Vertas</w:t>
            </w:r>
            <w:proofErr w:type="spellEnd"/>
            <w:r w:rsidR="00437BD2">
              <w:rPr>
                <w:rFonts w:ascii="Times New Roman" w:hAnsi="Times New Roman"/>
              </w:rPr>
              <w:t xml:space="preserve"> (who were insisting the PC </w:t>
            </w:r>
            <w:r w:rsidR="00276DD7">
              <w:rPr>
                <w:rFonts w:ascii="Times New Roman" w:hAnsi="Times New Roman"/>
              </w:rPr>
              <w:t xml:space="preserve">pay £894.32 for </w:t>
            </w:r>
            <w:r w:rsidR="00476DDC">
              <w:rPr>
                <w:rFonts w:ascii="Times New Roman" w:hAnsi="Times New Roman"/>
              </w:rPr>
              <w:t>not giv</w:t>
            </w:r>
            <w:r w:rsidR="00276DD7">
              <w:rPr>
                <w:rFonts w:ascii="Times New Roman" w:hAnsi="Times New Roman"/>
              </w:rPr>
              <w:t>ing</w:t>
            </w:r>
            <w:r w:rsidR="00476DDC">
              <w:rPr>
                <w:rFonts w:ascii="Times New Roman" w:hAnsi="Times New Roman"/>
              </w:rPr>
              <w:t xml:space="preserve"> </w:t>
            </w:r>
            <w:r w:rsidR="00437BD2">
              <w:rPr>
                <w:rFonts w:ascii="Times New Roman" w:hAnsi="Times New Roman"/>
              </w:rPr>
              <w:t>six month</w:t>
            </w:r>
            <w:r w:rsidR="00476DDC">
              <w:rPr>
                <w:rFonts w:ascii="Times New Roman" w:hAnsi="Times New Roman"/>
              </w:rPr>
              <w:t>s’</w:t>
            </w:r>
            <w:r w:rsidR="00437BD2">
              <w:rPr>
                <w:rFonts w:ascii="Times New Roman" w:hAnsi="Times New Roman"/>
              </w:rPr>
              <w:t xml:space="preserve"> </w:t>
            </w:r>
            <w:r w:rsidR="00476DDC">
              <w:rPr>
                <w:rFonts w:ascii="Times New Roman" w:hAnsi="Times New Roman"/>
              </w:rPr>
              <w:t>notice)</w:t>
            </w:r>
            <w:r w:rsidR="00624151">
              <w:rPr>
                <w:rFonts w:ascii="Times New Roman" w:hAnsi="Times New Roman"/>
              </w:rPr>
              <w:t>. Cllr. Sergent would speak to them.</w:t>
            </w:r>
            <w:r w:rsidR="00476DDC">
              <w:rPr>
                <w:rFonts w:ascii="Times New Roman" w:hAnsi="Times New Roman"/>
              </w:rPr>
              <w:t xml:space="preserve"> </w:t>
            </w:r>
            <w:r w:rsidR="00D11A53" w:rsidRPr="00FE710C">
              <w:rPr>
                <w:rFonts w:ascii="Times New Roman" w:hAnsi="Times New Roman"/>
              </w:rPr>
              <w:t xml:space="preserve">She had contacted Anglian Water regarding the pipeline crossing </w:t>
            </w:r>
            <w:proofErr w:type="spellStart"/>
            <w:r w:rsidR="00D11A53" w:rsidRPr="00FE710C">
              <w:rPr>
                <w:rFonts w:ascii="Times New Roman" w:hAnsi="Times New Roman"/>
              </w:rPr>
              <w:t>Tuffields</w:t>
            </w:r>
            <w:proofErr w:type="spellEnd"/>
            <w:r w:rsidR="00D11A53" w:rsidRPr="00FE710C">
              <w:rPr>
                <w:rFonts w:ascii="Times New Roman" w:hAnsi="Times New Roman"/>
              </w:rPr>
              <w:t xml:space="preserve"> Road</w:t>
            </w:r>
            <w:r w:rsidR="003D05BF">
              <w:rPr>
                <w:rFonts w:ascii="Times New Roman" w:hAnsi="Times New Roman"/>
              </w:rPr>
              <w:t xml:space="preserve">. It was </w:t>
            </w:r>
            <w:r w:rsidR="001A776B" w:rsidRPr="00FE710C">
              <w:rPr>
                <w:rFonts w:ascii="Times New Roman" w:hAnsi="Times New Roman"/>
              </w:rPr>
              <w:t xml:space="preserve">confirmed </w:t>
            </w:r>
            <w:r w:rsidR="003D05BF">
              <w:rPr>
                <w:rFonts w:ascii="Times New Roman" w:hAnsi="Times New Roman"/>
              </w:rPr>
              <w:t>that land was being reinstated</w:t>
            </w:r>
            <w:r w:rsidR="00061406">
              <w:rPr>
                <w:rFonts w:ascii="Times New Roman" w:hAnsi="Times New Roman"/>
              </w:rPr>
              <w:t xml:space="preserve"> mid-May</w:t>
            </w:r>
            <w:r w:rsidR="003D05BF">
              <w:rPr>
                <w:rFonts w:ascii="Times New Roman" w:hAnsi="Times New Roman"/>
              </w:rPr>
              <w:t>.</w:t>
            </w:r>
          </w:p>
          <w:p w14:paraId="6CEA562E" w14:textId="5E83AF0D" w:rsidR="003962B2" w:rsidRPr="00DA1B53" w:rsidRDefault="003962B2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A1B53">
              <w:rPr>
                <w:rFonts w:ascii="Times New Roman" w:hAnsi="Times New Roman"/>
                <w:b/>
                <w:bCs/>
              </w:rPr>
              <w:t xml:space="preserve">Finance </w:t>
            </w:r>
          </w:p>
          <w:p w14:paraId="21A1F847" w14:textId="77777777" w:rsidR="00560220" w:rsidRDefault="003962B2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A522CE">
              <w:rPr>
                <w:rFonts w:ascii="Times New Roman" w:hAnsi="Times New Roman"/>
              </w:rPr>
              <w:t>nvoices for payment.</w:t>
            </w:r>
          </w:p>
          <w:p w14:paraId="6E587288" w14:textId="77777777" w:rsidR="00816ECA" w:rsidRDefault="00560220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SCC £468</w:t>
            </w:r>
            <w:r w:rsidR="00816ECA">
              <w:rPr>
                <w:rFonts w:ascii="Times New Roman" w:hAnsi="Times New Roman"/>
              </w:rPr>
              <w:t xml:space="preserve"> (traffic survey)</w:t>
            </w:r>
          </w:p>
          <w:p w14:paraId="533F83F9" w14:textId="77777777" w:rsidR="00816ECA" w:rsidRDefault="00816ECA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McGregor Services £336 (grass cutting)</w:t>
            </w:r>
          </w:p>
          <w:p w14:paraId="74F91533" w14:textId="53969822" w:rsidR="003962B2" w:rsidRDefault="00816ECA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 Rix </w:t>
            </w:r>
            <w:r w:rsidR="00D372CF">
              <w:rPr>
                <w:rFonts w:ascii="Times New Roman" w:hAnsi="Times New Roman"/>
              </w:rPr>
              <w:t>£105.26 (extender post)</w:t>
            </w:r>
            <w:r w:rsidR="003962B2" w:rsidRPr="00A522CE">
              <w:rPr>
                <w:rFonts w:ascii="Times New Roman" w:hAnsi="Times New Roman"/>
              </w:rPr>
              <w:t xml:space="preserve"> </w:t>
            </w:r>
          </w:p>
          <w:p w14:paraId="17128897" w14:textId="4FFE3E13" w:rsidR="003962B2" w:rsidRDefault="00026C6C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PC had received £10,500 precept</w:t>
            </w:r>
            <w:r w:rsidR="006842FE">
              <w:rPr>
                <w:rFonts w:ascii="Times New Roman" w:hAnsi="Times New Roman"/>
              </w:rPr>
              <w:t xml:space="preserve">. The Clerk presented the </w:t>
            </w:r>
            <w:r w:rsidR="00022781">
              <w:rPr>
                <w:rFonts w:ascii="Times New Roman" w:hAnsi="Times New Roman"/>
              </w:rPr>
              <w:t xml:space="preserve">annual </w:t>
            </w:r>
            <w:r w:rsidR="006842FE">
              <w:rPr>
                <w:rFonts w:ascii="Times New Roman" w:hAnsi="Times New Roman"/>
              </w:rPr>
              <w:t xml:space="preserve">accounts. </w:t>
            </w:r>
            <w:r w:rsidR="0007339E">
              <w:rPr>
                <w:rFonts w:ascii="Times New Roman" w:hAnsi="Times New Roman"/>
              </w:rPr>
              <w:t>The PC</w:t>
            </w:r>
            <w:r w:rsidR="00A41C46">
              <w:rPr>
                <w:rFonts w:ascii="Times New Roman" w:hAnsi="Times New Roman"/>
              </w:rPr>
              <w:t xml:space="preserve"> had gross income of £11,749 and gross expenditure of £12,538 for the year 202/2</w:t>
            </w:r>
            <w:r w:rsidR="00494732">
              <w:rPr>
                <w:rFonts w:ascii="Times New Roman" w:hAnsi="Times New Roman"/>
              </w:rPr>
              <w:t xml:space="preserve">5. </w:t>
            </w:r>
            <w:r w:rsidR="00B06CE2">
              <w:rPr>
                <w:rFonts w:ascii="Times New Roman" w:hAnsi="Times New Roman"/>
              </w:rPr>
              <w:t xml:space="preserve">As the PC’s income and expenditure had not exceeded £25,000 in 24/25 it could declare itself exempt from full audit. </w:t>
            </w:r>
            <w:r w:rsidR="00B06CE2">
              <w:rPr>
                <w:rFonts w:ascii="Times New Roman" w:hAnsi="Times New Roman"/>
              </w:rPr>
              <w:t xml:space="preserve">Cllr. Corcoran and the Clerk signed the exemption certificate. The Clerk would send it to PKF Littlejohn. </w:t>
            </w:r>
            <w:r w:rsidR="00D23FC2">
              <w:rPr>
                <w:rFonts w:ascii="Times New Roman" w:hAnsi="Times New Roman"/>
              </w:rPr>
              <w:t xml:space="preserve">Cllr. Corcoran read out </w:t>
            </w:r>
            <w:r w:rsidR="00671829">
              <w:rPr>
                <w:rFonts w:ascii="Times New Roman" w:hAnsi="Times New Roman"/>
              </w:rPr>
              <w:t xml:space="preserve">and completed </w:t>
            </w:r>
            <w:r w:rsidR="00D23FC2">
              <w:rPr>
                <w:rFonts w:ascii="Times New Roman" w:hAnsi="Times New Roman"/>
              </w:rPr>
              <w:t>the Annual Governance Statement</w:t>
            </w:r>
            <w:r w:rsidR="00A77468">
              <w:rPr>
                <w:rFonts w:ascii="Times New Roman" w:hAnsi="Times New Roman"/>
              </w:rPr>
              <w:t xml:space="preserve">. It was agreed </w:t>
            </w:r>
            <w:r w:rsidR="001F3611">
              <w:rPr>
                <w:rFonts w:ascii="Times New Roman" w:hAnsi="Times New Roman"/>
              </w:rPr>
              <w:t xml:space="preserve">sound measures </w:t>
            </w:r>
            <w:r w:rsidR="001A52E7">
              <w:rPr>
                <w:rFonts w:ascii="Times New Roman" w:hAnsi="Times New Roman"/>
              </w:rPr>
              <w:t xml:space="preserve">were </w:t>
            </w:r>
            <w:r w:rsidR="00671829">
              <w:rPr>
                <w:rFonts w:ascii="Times New Roman" w:hAnsi="Times New Roman"/>
              </w:rPr>
              <w:t xml:space="preserve">in place </w:t>
            </w:r>
            <w:r w:rsidR="001F3611">
              <w:rPr>
                <w:rFonts w:ascii="Times New Roman" w:hAnsi="Times New Roman"/>
              </w:rPr>
              <w:t>for internal control.</w:t>
            </w:r>
            <w:r w:rsidR="001A52E7">
              <w:rPr>
                <w:rFonts w:ascii="Times New Roman" w:hAnsi="Times New Roman"/>
              </w:rPr>
              <w:t xml:space="preserve"> </w:t>
            </w:r>
            <w:r w:rsidR="00D667B0">
              <w:rPr>
                <w:rFonts w:ascii="Times New Roman" w:hAnsi="Times New Roman"/>
              </w:rPr>
              <w:t>It was signed by Cllr. Corcoran and the Clerk. T</w:t>
            </w:r>
            <w:r w:rsidR="00B57E9B">
              <w:rPr>
                <w:rFonts w:ascii="Times New Roman" w:hAnsi="Times New Roman"/>
              </w:rPr>
              <w:t xml:space="preserve">he </w:t>
            </w:r>
            <w:r w:rsidR="00174B85">
              <w:rPr>
                <w:rFonts w:ascii="Times New Roman" w:hAnsi="Times New Roman"/>
              </w:rPr>
              <w:t>I</w:t>
            </w:r>
            <w:r w:rsidR="00B57E9B">
              <w:rPr>
                <w:rFonts w:ascii="Times New Roman" w:hAnsi="Times New Roman"/>
              </w:rPr>
              <w:t xml:space="preserve">nternal </w:t>
            </w:r>
            <w:r w:rsidR="00174B85">
              <w:rPr>
                <w:rFonts w:ascii="Times New Roman" w:hAnsi="Times New Roman"/>
              </w:rPr>
              <w:t>A</w:t>
            </w:r>
            <w:r w:rsidR="00B57E9B">
              <w:rPr>
                <w:rFonts w:ascii="Times New Roman" w:hAnsi="Times New Roman"/>
              </w:rPr>
              <w:t xml:space="preserve">udit, Governance Statement and </w:t>
            </w:r>
            <w:r w:rsidR="00783AF7">
              <w:rPr>
                <w:rFonts w:ascii="Times New Roman" w:hAnsi="Times New Roman"/>
              </w:rPr>
              <w:t>Accounting Statements</w:t>
            </w:r>
            <w:r w:rsidR="00503622">
              <w:rPr>
                <w:rFonts w:ascii="Times New Roman" w:hAnsi="Times New Roman"/>
              </w:rPr>
              <w:t xml:space="preserve"> </w:t>
            </w:r>
            <w:r w:rsidR="00D667B0">
              <w:rPr>
                <w:rFonts w:ascii="Times New Roman" w:hAnsi="Times New Roman"/>
              </w:rPr>
              <w:t xml:space="preserve">would </w:t>
            </w:r>
            <w:r w:rsidR="001A2BED">
              <w:rPr>
                <w:rFonts w:ascii="Times New Roman" w:hAnsi="Times New Roman"/>
              </w:rPr>
              <w:t>be</w:t>
            </w:r>
            <w:r w:rsidR="00783AF7">
              <w:rPr>
                <w:rFonts w:ascii="Times New Roman" w:hAnsi="Times New Roman"/>
              </w:rPr>
              <w:t xml:space="preserve"> published on the village website before July 1</w:t>
            </w:r>
            <w:r w:rsidR="00783AF7" w:rsidRPr="00783AF7">
              <w:rPr>
                <w:rFonts w:ascii="Times New Roman" w:hAnsi="Times New Roman"/>
                <w:vertAlign w:val="superscript"/>
              </w:rPr>
              <w:t>st</w:t>
            </w:r>
            <w:r w:rsidR="00783AF7">
              <w:rPr>
                <w:rFonts w:ascii="Times New Roman" w:hAnsi="Times New Roman"/>
              </w:rPr>
              <w:t xml:space="preserve">. </w:t>
            </w:r>
            <w:r w:rsidR="00D667B0">
              <w:rPr>
                <w:rFonts w:ascii="Times New Roman" w:hAnsi="Times New Roman"/>
              </w:rPr>
              <w:t xml:space="preserve">The Clerk </w:t>
            </w:r>
            <w:r w:rsidR="005D4378">
              <w:rPr>
                <w:rFonts w:ascii="Times New Roman" w:hAnsi="Times New Roman"/>
              </w:rPr>
              <w:t xml:space="preserve">would take the accounts to Ian Lambert for internal audit. </w:t>
            </w:r>
            <w:r w:rsidR="003962B2">
              <w:rPr>
                <w:rFonts w:ascii="Times New Roman" w:hAnsi="Times New Roman"/>
              </w:rPr>
              <w:t xml:space="preserve">It was proposed by Cllr. </w:t>
            </w:r>
            <w:r w:rsidR="00AF3B7B">
              <w:rPr>
                <w:rFonts w:ascii="Times New Roman" w:hAnsi="Times New Roman"/>
              </w:rPr>
              <w:t>Nutt</w:t>
            </w:r>
            <w:r w:rsidR="003962B2">
              <w:rPr>
                <w:rFonts w:ascii="Times New Roman" w:hAnsi="Times New Roman"/>
              </w:rPr>
              <w:t xml:space="preserve"> and seconded by Cllr. </w:t>
            </w:r>
            <w:r w:rsidR="00AF3B7B">
              <w:rPr>
                <w:rFonts w:ascii="Times New Roman" w:hAnsi="Times New Roman"/>
              </w:rPr>
              <w:t>Aitkens</w:t>
            </w:r>
            <w:r w:rsidR="003962B2">
              <w:rPr>
                <w:rFonts w:ascii="Times New Roman" w:hAnsi="Times New Roman"/>
              </w:rPr>
              <w:t xml:space="preserve"> that the </w:t>
            </w:r>
            <w:r w:rsidR="00AF3B7B">
              <w:rPr>
                <w:rFonts w:ascii="Times New Roman" w:hAnsi="Times New Roman"/>
              </w:rPr>
              <w:t>April</w:t>
            </w:r>
            <w:r w:rsidR="003962B2">
              <w:rPr>
                <w:rFonts w:ascii="Times New Roman" w:hAnsi="Times New Roman"/>
              </w:rPr>
              <w:t xml:space="preserve"> bank reconciliation was correct, and the invoices be paid.</w:t>
            </w:r>
            <w:r w:rsidR="00494732">
              <w:rPr>
                <w:rFonts w:ascii="Times New Roman" w:hAnsi="Times New Roman"/>
              </w:rPr>
              <w:t xml:space="preserve"> </w:t>
            </w:r>
            <w:r w:rsidR="005B61D5">
              <w:rPr>
                <w:rFonts w:ascii="Times New Roman" w:hAnsi="Times New Roman"/>
              </w:rPr>
              <w:t xml:space="preserve">She urged councillors to complete applications to become bank signatories. </w:t>
            </w:r>
            <w:r w:rsidR="00BF1A8C">
              <w:rPr>
                <w:rFonts w:ascii="Times New Roman" w:hAnsi="Times New Roman"/>
              </w:rPr>
              <w:t xml:space="preserve">Cllr. Corcoran and the Clerk had risk assessed </w:t>
            </w:r>
            <w:r w:rsidR="002E2E09">
              <w:rPr>
                <w:rFonts w:ascii="Times New Roman" w:hAnsi="Times New Roman"/>
              </w:rPr>
              <w:t xml:space="preserve">the PC’s assets. The war memorial and bus shelter had been cleaned, benches at the community centre were going to be re-stained, </w:t>
            </w:r>
            <w:r w:rsidR="00F110B8">
              <w:rPr>
                <w:rFonts w:ascii="Times New Roman" w:hAnsi="Times New Roman"/>
              </w:rPr>
              <w:t xml:space="preserve">Cllr. Aitkens would </w:t>
            </w:r>
            <w:r w:rsidR="003949B2">
              <w:rPr>
                <w:rFonts w:ascii="Times New Roman" w:hAnsi="Times New Roman"/>
              </w:rPr>
              <w:t>look to reinstate</w:t>
            </w:r>
            <w:r w:rsidR="00F110B8">
              <w:rPr>
                <w:rFonts w:ascii="Times New Roman" w:hAnsi="Times New Roman"/>
              </w:rPr>
              <w:t xml:space="preserve"> the village sign</w:t>
            </w:r>
            <w:r w:rsidR="00406B0A">
              <w:rPr>
                <w:rFonts w:ascii="Times New Roman" w:hAnsi="Times New Roman"/>
              </w:rPr>
              <w:t xml:space="preserve">, </w:t>
            </w:r>
            <w:r w:rsidR="00285F41">
              <w:rPr>
                <w:rFonts w:ascii="Times New Roman" w:hAnsi="Times New Roman"/>
              </w:rPr>
              <w:t>and</w:t>
            </w:r>
            <w:r w:rsidR="003949B2">
              <w:rPr>
                <w:rFonts w:ascii="Times New Roman" w:hAnsi="Times New Roman"/>
              </w:rPr>
              <w:t xml:space="preserve"> the noticeboard was being replaced. </w:t>
            </w:r>
            <w:r w:rsidR="000101CE">
              <w:rPr>
                <w:rFonts w:ascii="Times New Roman" w:hAnsi="Times New Roman"/>
              </w:rPr>
              <w:t xml:space="preserve">Clerk to ask Matthew Fox whether the bollards on the left coming into the </w:t>
            </w:r>
            <w:r w:rsidR="00406B0A">
              <w:rPr>
                <w:rFonts w:ascii="Times New Roman" w:hAnsi="Times New Roman"/>
              </w:rPr>
              <w:t>village from BSE could be removed</w:t>
            </w:r>
            <w:r w:rsidR="00056A6A">
              <w:rPr>
                <w:rFonts w:ascii="Times New Roman" w:hAnsi="Times New Roman"/>
              </w:rPr>
              <w:t xml:space="preserve">/what purpose they serve. </w:t>
            </w:r>
            <w:r w:rsidR="00070F53">
              <w:rPr>
                <w:rFonts w:ascii="Times New Roman" w:hAnsi="Times New Roman"/>
              </w:rPr>
              <w:t xml:space="preserve">Cllr. Corcoran to </w:t>
            </w:r>
            <w:r w:rsidR="0079169B">
              <w:rPr>
                <w:rFonts w:ascii="Times New Roman" w:hAnsi="Times New Roman"/>
              </w:rPr>
              <w:t>count how many 30mph repeater signs need</w:t>
            </w:r>
            <w:r w:rsidR="005741DF">
              <w:rPr>
                <w:rFonts w:ascii="Times New Roman" w:hAnsi="Times New Roman"/>
              </w:rPr>
              <w:t>ed</w:t>
            </w:r>
            <w:r w:rsidR="0079169B">
              <w:rPr>
                <w:rFonts w:ascii="Times New Roman" w:hAnsi="Times New Roman"/>
              </w:rPr>
              <w:t xml:space="preserve"> touching up. </w:t>
            </w:r>
          </w:p>
          <w:p w14:paraId="3D0EBFC7" w14:textId="77777777" w:rsidR="003962B2" w:rsidRPr="00A522CE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79E01499" w14:textId="5171F994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Bank balance to end </w:t>
            </w:r>
            <w:r w:rsidR="001C58AD">
              <w:rPr>
                <w:rFonts w:ascii="Times New Roman" w:hAnsi="Times New Roman"/>
                <w:b/>
              </w:rPr>
              <w:t>April</w:t>
            </w:r>
            <w:r>
              <w:rPr>
                <w:rFonts w:ascii="Times New Roman" w:hAnsi="Times New Roman"/>
                <w:b/>
              </w:rPr>
              <w:t xml:space="preserve"> 202</w:t>
            </w:r>
            <w:r w:rsidR="001C58AD">
              <w:rPr>
                <w:rFonts w:ascii="Times New Roman" w:hAnsi="Times New Roman"/>
                <w:b/>
              </w:rPr>
              <w:t>5</w:t>
            </w:r>
          </w:p>
          <w:p w14:paraId="24833396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3962B2" w14:paraId="3DBB2B49" w14:textId="77777777" w:rsidTr="003756FD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EBAA9" w14:textId="77777777" w:rsidR="003962B2" w:rsidRDefault="003962B2" w:rsidP="003756FD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2BD5F0" w14:textId="1D8D2794" w:rsidR="003962B2" w:rsidRDefault="003962B2" w:rsidP="003756FD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</w:t>
                  </w:r>
                  <w:r w:rsidR="00C3390E">
                    <w:rPr>
                      <w:rFonts w:ascii="Times New Roman" w:hAnsi="Times New Roman"/>
                    </w:rPr>
                    <w:t>16,128.66</w:t>
                  </w:r>
                </w:p>
              </w:tc>
            </w:tr>
            <w:tr w:rsidR="003962B2" w14:paraId="30DB7B7D" w14:textId="77777777" w:rsidTr="003756FD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853DA" w14:textId="77777777" w:rsidR="003962B2" w:rsidRDefault="003962B2" w:rsidP="003756FD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5C536" w14:textId="26F189B5" w:rsidR="003962B2" w:rsidRDefault="003962B2" w:rsidP="003756FD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</w:t>
                  </w:r>
                  <w:r w:rsidR="0033419D">
                    <w:rPr>
                      <w:rFonts w:ascii="Times New Roman" w:hAnsi="Times New Roman"/>
                    </w:rPr>
                    <w:t>7,716.25</w:t>
                  </w:r>
                </w:p>
              </w:tc>
            </w:tr>
            <w:tr w:rsidR="003962B2" w14:paraId="18180D08" w14:textId="77777777" w:rsidTr="003756FD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1D4033" w14:textId="77777777" w:rsidR="003962B2" w:rsidRDefault="003962B2" w:rsidP="003756FD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4E3E8" w14:textId="7F59A0C1" w:rsidR="003962B2" w:rsidRDefault="003962B2" w:rsidP="003756FD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</w:t>
                  </w:r>
                  <w:r w:rsidR="0033419D">
                    <w:rPr>
                      <w:rFonts w:ascii="Times New Roman" w:hAnsi="Times New Roman"/>
                    </w:rPr>
                    <w:t>23,844.91</w:t>
                  </w:r>
                </w:p>
              </w:tc>
            </w:tr>
          </w:tbl>
          <w:p w14:paraId="17810762" w14:textId="77777777" w:rsidR="003962B2" w:rsidRDefault="003962B2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4C050A06" w14:textId="7EA80B6D" w:rsidR="003962B2" w:rsidRDefault="003962B2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1F14E3">
              <w:rPr>
                <w:rFonts w:ascii="Times New Roman" w:hAnsi="Times New Roman"/>
                <w:b/>
                <w:bCs/>
              </w:rPr>
              <w:t>Theo Cutting Field</w:t>
            </w:r>
          </w:p>
          <w:p w14:paraId="41DE8DBE" w14:textId="3D13CF00" w:rsidR="00C17FF9" w:rsidRPr="000815B8" w:rsidRDefault="00A07A66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Details of the Overage had been received. The term was for 25 years</w:t>
            </w:r>
            <w:r w:rsidR="006634DF">
              <w:rPr>
                <w:rFonts w:ascii="Times New Roman" w:hAnsi="Times New Roman"/>
              </w:rPr>
              <w:t>,</w:t>
            </w:r>
            <w:r w:rsidR="002F5D6A">
              <w:rPr>
                <w:rFonts w:ascii="Times New Roman" w:hAnsi="Times New Roman"/>
              </w:rPr>
              <w:t xml:space="preserve"> and the value was 25% of the increased value of the land </w:t>
            </w:r>
            <w:r w:rsidR="00C16A93">
              <w:rPr>
                <w:rFonts w:ascii="Times New Roman" w:hAnsi="Times New Roman"/>
              </w:rPr>
              <w:t xml:space="preserve">if planning consent for housing or similar was </w:t>
            </w:r>
            <w:r w:rsidR="0007450D">
              <w:rPr>
                <w:rFonts w:ascii="Times New Roman" w:hAnsi="Times New Roman"/>
              </w:rPr>
              <w:t xml:space="preserve">ever granted on each of </w:t>
            </w:r>
            <w:r w:rsidR="006E1CC7">
              <w:rPr>
                <w:rFonts w:ascii="Times New Roman" w:hAnsi="Times New Roman"/>
              </w:rPr>
              <w:t xml:space="preserve">the </w:t>
            </w:r>
            <w:r w:rsidR="0007450D">
              <w:rPr>
                <w:rFonts w:ascii="Times New Roman" w:hAnsi="Times New Roman"/>
              </w:rPr>
              <w:t xml:space="preserve">four parcels of land donated. </w:t>
            </w:r>
            <w:r w:rsidR="00DE22A1">
              <w:rPr>
                <w:rFonts w:ascii="Times New Roman" w:hAnsi="Times New Roman"/>
              </w:rPr>
              <w:t xml:space="preserve">On the advice of SALC, the </w:t>
            </w:r>
            <w:r w:rsidR="004A56CC">
              <w:rPr>
                <w:rFonts w:ascii="Times New Roman" w:hAnsi="Times New Roman"/>
              </w:rPr>
              <w:t>C</w:t>
            </w:r>
            <w:r w:rsidR="00DE22A1">
              <w:rPr>
                <w:rFonts w:ascii="Times New Roman" w:hAnsi="Times New Roman"/>
              </w:rPr>
              <w:t xml:space="preserve">lerk had approached Community Action Suffolk (CAS) about finding a surveyor to </w:t>
            </w:r>
            <w:r w:rsidR="000B51D1">
              <w:rPr>
                <w:rFonts w:ascii="Times New Roman" w:hAnsi="Times New Roman"/>
              </w:rPr>
              <w:t>do a Designated Adviser’s Report</w:t>
            </w:r>
            <w:r w:rsidR="00D20FA9">
              <w:rPr>
                <w:rFonts w:ascii="Times New Roman" w:hAnsi="Times New Roman"/>
              </w:rPr>
              <w:t xml:space="preserve"> </w:t>
            </w:r>
            <w:r w:rsidR="000B51D1">
              <w:rPr>
                <w:rFonts w:ascii="Times New Roman" w:hAnsi="Times New Roman"/>
              </w:rPr>
              <w:t xml:space="preserve">but had heard nothing. </w:t>
            </w:r>
            <w:r w:rsidR="00D20FA9">
              <w:rPr>
                <w:rFonts w:ascii="Times New Roman" w:hAnsi="Times New Roman"/>
              </w:rPr>
              <w:t xml:space="preserve">CAS </w:t>
            </w:r>
            <w:r w:rsidR="004A56CC">
              <w:rPr>
                <w:rFonts w:ascii="Times New Roman" w:hAnsi="Times New Roman"/>
              </w:rPr>
              <w:t xml:space="preserve">offered a discounted rate with </w:t>
            </w:r>
            <w:proofErr w:type="spellStart"/>
            <w:r w:rsidR="004A56CC">
              <w:rPr>
                <w:rFonts w:ascii="Times New Roman" w:hAnsi="Times New Roman"/>
              </w:rPr>
              <w:t>Birketts</w:t>
            </w:r>
            <w:proofErr w:type="spellEnd"/>
            <w:r w:rsidR="004A56CC">
              <w:rPr>
                <w:rFonts w:ascii="Times New Roman" w:hAnsi="Times New Roman"/>
              </w:rPr>
              <w:t xml:space="preserve">. </w:t>
            </w:r>
            <w:r w:rsidR="00B4722F">
              <w:rPr>
                <w:rFonts w:ascii="Times New Roman" w:hAnsi="Times New Roman"/>
              </w:rPr>
              <w:t xml:space="preserve">She had also asked them about setting up a Charitable Trust. </w:t>
            </w:r>
          </w:p>
          <w:p w14:paraId="2E41127E" w14:textId="49B50DC8" w:rsidR="00EC0459" w:rsidRDefault="00EC0459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Proposed Solar Farm</w:t>
            </w:r>
          </w:p>
          <w:p w14:paraId="2E317772" w14:textId="2A278AAB" w:rsidR="001D3D27" w:rsidRPr="000243B6" w:rsidRDefault="006316A7" w:rsidP="003756FD">
            <w:pPr>
              <w:spacing w:after="0"/>
              <w:rPr>
                <w:rFonts w:ascii="Times New Roman" w:hAnsi="Times New Roman"/>
              </w:rPr>
            </w:pPr>
            <w:r w:rsidRPr="000243B6">
              <w:rPr>
                <w:rFonts w:ascii="Times New Roman" w:hAnsi="Times New Roman"/>
              </w:rPr>
              <w:t>River Linnet So</w:t>
            </w:r>
            <w:r w:rsidR="00B611C7" w:rsidRPr="000243B6">
              <w:rPr>
                <w:rFonts w:ascii="Times New Roman" w:hAnsi="Times New Roman"/>
              </w:rPr>
              <w:t xml:space="preserve">lar had confirmed to Cllr. Corcoran that </w:t>
            </w:r>
            <w:r w:rsidR="00A25C51">
              <w:rPr>
                <w:rFonts w:ascii="Times New Roman" w:hAnsi="Times New Roman"/>
              </w:rPr>
              <w:t>they</w:t>
            </w:r>
            <w:r w:rsidR="00B611C7" w:rsidRPr="000243B6">
              <w:rPr>
                <w:rFonts w:ascii="Times New Roman" w:hAnsi="Times New Roman"/>
              </w:rPr>
              <w:t xml:space="preserve"> w</w:t>
            </w:r>
            <w:r w:rsidR="00A25C51">
              <w:rPr>
                <w:rFonts w:ascii="Times New Roman" w:hAnsi="Times New Roman"/>
              </w:rPr>
              <w:t>ere</w:t>
            </w:r>
            <w:r w:rsidR="00B611C7" w:rsidRPr="000243B6">
              <w:rPr>
                <w:rFonts w:ascii="Times New Roman" w:hAnsi="Times New Roman"/>
              </w:rPr>
              <w:t xml:space="preserve"> in the process of putting together </w:t>
            </w:r>
            <w:r w:rsidR="00D55414">
              <w:rPr>
                <w:rFonts w:ascii="Times New Roman" w:hAnsi="Times New Roman"/>
              </w:rPr>
              <w:t>their</w:t>
            </w:r>
            <w:r w:rsidR="00B611C7" w:rsidRPr="000243B6">
              <w:rPr>
                <w:rFonts w:ascii="Times New Roman" w:hAnsi="Times New Roman"/>
              </w:rPr>
              <w:t xml:space="preserve"> planning </w:t>
            </w:r>
            <w:r w:rsidR="00E51D75" w:rsidRPr="000243B6">
              <w:rPr>
                <w:rFonts w:ascii="Times New Roman" w:hAnsi="Times New Roman"/>
              </w:rPr>
              <w:t>application</w:t>
            </w:r>
            <w:r w:rsidR="00EA08EB" w:rsidRPr="000243B6">
              <w:rPr>
                <w:rFonts w:ascii="Times New Roman" w:hAnsi="Times New Roman"/>
              </w:rPr>
              <w:t>. That would have a Screening Opinion request which w</w:t>
            </w:r>
            <w:r w:rsidR="00D136BB">
              <w:rPr>
                <w:rFonts w:ascii="Times New Roman" w:hAnsi="Times New Roman"/>
              </w:rPr>
              <w:t>ould</w:t>
            </w:r>
            <w:r w:rsidR="00EA08EB" w:rsidRPr="000243B6">
              <w:rPr>
                <w:rFonts w:ascii="Times New Roman" w:hAnsi="Times New Roman"/>
              </w:rPr>
              <w:t xml:space="preserve"> formally ask </w:t>
            </w:r>
            <w:r w:rsidR="000243B6" w:rsidRPr="000243B6">
              <w:rPr>
                <w:rFonts w:ascii="Times New Roman" w:hAnsi="Times New Roman"/>
              </w:rPr>
              <w:t xml:space="preserve">the views of WS Council as to whether the project should be subject to an environmental impact assessment. </w:t>
            </w:r>
            <w:r w:rsidR="00A25C51">
              <w:rPr>
                <w:rFonts w:ascii="Times New Roman" w:hAnsi="Times New Roman"/>
              </w:rPr>
              <w:t>They expected to submit the application in late May. Validation by WS Council could take two weeks</w:t>
            </w:r>
            <w:r w:rsidR="00356A84">
              <w:rPr>
                <w:rFonts w:ascii="Times New Roman" w:hAnsi="Times New Roman"/>
              </w:rPr>
              <w:t xml:space="preserve">. Once validated the consultation period would be 21 days, but feedback would be accepted up until determination. </w:t>
            </w:r>
            <w:r w:rsidR="00F517EB">
              <w:rPr>
                <w:rFonts w:ascii="Times New Roman" w:hAnsi="Times New Roman"/>
              </w:rPr>
              <w:t xml:space="preserve">After validation, the company would write to residents and </w:t>
            </w:r>
            <w:r w:rsidR="00F517EB">
              <w:rPr>
                <w:rFonts w:ascii="Times New Roman" w:hAnsi="Times New Roman"/>
              </w:rPr>
              <w:lastRenderedPageBreak/>
              <w:t>councillors to outline how the scheme ha</w:t>
            </w:r>
            <w:r w:rsidR="008956F6">
              <w:rPr>
                <w:rFonts w:ascii="Times New Roman" w:hAnsi="Times New Roman"/>
              </w:rPr>
              <w:t xml:space="preserve">d </w:t>
            </w:r>
            <w:r w:rsidR="00F517EB">
              <w:rPr>
                <w:rFonts w:ascii="Times New Roman" w:hAnsi="Times New Roman"/>
              </w:rPr>
              <w:t xml:space="preserve">evolved in response to feedback. </w:t>
            </w:r>
            <w:r w:rsidR="00097B0C">
              <w:rPr>
                <w:rFonts w:ascii="Times New Roman" w:hAnsi="Times New Roman"/>
              </w:rPr>
              <w:t xml:space="preserve">They were currently preparing photomontages of how the proposed development would look </w:t>
            </w:r>
            <w:r w:rsidR="00122F63">
              <w:rPr>
                <w:rFonts w:ascii="Times New Roman" w:hAnsi="Times New Roman"/>
              </w:rPr>
              <w:t xml:space="preserve">after a </w:t>
            </w:r>
            <w:r w:rsidR="00D136BB">
              <w:rPr>
                <w:rFonts w:ascii="Times New Roman" w:hAnsi="Times New Roman"/>
              </w:rPr>
              <w:t xml:space="preserve">few </w:t>
            </w:r>
            <w:r w:rsidR="00122F63">
              <w:rPr>
                <w:rFonts w:ascii="Times New Roman" w:hAnsi="Times New Roman"/>
              </w:rPr>
              <w:t>years. They would also be happy to arrange a follow up meeting with the parish councillors once the planning application had been submitted</w:t>
            </w:r>
            <w:r w:rsidR="006207F7">
              <w:rPr>
                <w:rFonts w:ascii="Times New Roman" w:hAnsi="Times New Roman"/>
              </w:rPr>
              <w:t xml:space="preserve">. </w:t>
            </w:r>
            <w:r w:rsidR="00040B2B">
              <w:rPr>
                <w:rFonts w:ascii="Times New Roman" w:hAnsi="Times New Roman"/>
              </w:rPr>
              <w:t xml:space="preserve">Cllr. Pugh had contacted the planning officer who would deal with </w:t>
            </w:r>
            <w:r w:rsidR="00D41818">
              <w:rPr>
                <w:rFonts w:ascii="Times New Roman" w:hAnsi="Times New Roman"/>
              </w:rPr>
              <w:t>the application</w:t>
            </w:r>
            <w:r w:rsidR="00040B2B">
              <w:rPr>
                <w:rFonts w:ascii="Times New Roman" w:hAnsi="Times New Roman"/>
              </w:rPr>
              <w:t>. She would be on holiday until May 27</w:t>
            </w:r>
            <w:r w:rsidR="00040B2B" w:rsidRPr="00040B2B">
              <w:rPr>
                <w:rFonts w:ascii="Times New Roman" w:hAnsi="Times New Roman"/>
                <w:vertAlign w:val="superscript"/>
              </w:rPr>
              <w:t>th</w:t>
            </w:r>
            <w:r w:rsidR="00040B2B">
              <w:rPr>
                <w:rFonts w:ascii="Times New Roman" w:hAnsi="Times New Roman"/>
              </w:rPr>
              <w:t xml:space="preserve"> </w:t>
            </w:r>
            <w:r w:rsidR="00D41818">
              <w:rPr>
                <w:rFonts w:ascii="Times New Roman" w:hAnsi="Times New Roman"/>
              </w:rPr>
              <w:t xml:space="preserve">so little would happen before June. </w:t>
            </w:r>
            <w:r w:rsidR="00CD3E68">
              <w:rPr>
                <w:rFonts w:ascii="Times New Roman" w:hAnsi="Times New Roman"/>
              </w:rPr>
              <w:t xml:space="preserve">The project would be classed as a Major Infrastructure Project which would give WS Council 13 weeks to determine it. </w:t>
            </w:r>
            <w:r w:rsidR="009170A8">
              <w:rPr>
                <w:rFonts w:ascii="Times New Roman" w:hAnsi="Times New Roman"/>
              </w:rPr>
              <w:t>She said i</w:t>
            </w:r>
            <w:r w:rsidR="00CC4494">
              <w:rPr>
                <w:rFonts w:ascii="Times New Roman" w:hAnsi="Times New Roman"/>
              </w:rPr>
              <w:t>t would not benefit from a permission of 5 years if granted but the normal 3 years</w:t>
            </w:r>
            <w:r w:rsidR="006A2FB8">
              <w:rPr>
                <w:rFonts w:ascii="Times New Roman" w:hAnsi="Times New Roman"/>
              </w:rPr>
              <w:t xml:space="preserve"> to start building it</w:t>
            </w:r>
            <w:r w:rsidR="00CC4494">
              <w:rPr>
                <w:rFonts w:ascii="Times New Roman" w:hAnsi="Times New Roman"/>
              </w:rPr>
              <w:t xml:space="preserve">. </w:t>
            </w:r>
            <w:r w:rsidR="009170A8">
              <w:rPr>
                <w:rFonts w:ascii="Times New Roman" w:hAnsi="Times New Roman"/>
              </w:rPr>
              <w:t>C</w:t>
            </w:r>
            <w:r w:rsidR="00412896">
              <w:rPr>
                <w:rFonts w:ascii="Times New Roman" w:hAnsi="Times New Roman"/>
              </w:rPr>
              <w:t xml:space="preserve">ouncillors were </w:t>
            </w:r>
            <w:r w:rsidR="009170A8">
              <w:rPr>
                <w:rFonts w:ascii="Times New Roman" w:hAnsi="Times New Roman"/>
              </w:rPr>
              <w:t xml:space="preserve">reminded </w:t>
            </w:r>
            <w:r w:rsidR="00412896">
              <w:rPr>
                <w:rFonts w:ascii="Times New Roman" w:hAnsi="Times New Roman"/>
              </w:rPr>
              <w:t>to refer to their Councillor Code of Conduct which expect</w:t>
            </w:r>
            <w:r w:rsidR="00166F05">
              <w:rPr>
                <w:rFonts w:ascii="Times New Roman" w:hAnsi="Times New Roman"/>
              </w:rPr>
              <w:t>ed</w:t>
            </w:r>
            <w:r w:rsidR="00412896">
              <w:rPr>
                <w:rFonts w:ascii="Times New Roman" w:hAnsi="Times New Roman"/>
              </w:rPr>
              <w:t xml:space="preserve"> them to act </w:t>
            </w:r>
            <w:r w:rsidR="004615D5">
              <w:rPr>
                <w:rFonts w:ascii="Times New Roman" w:hAnsi="Times New Roman"/>
              </w:rPr>
              <w:t>and make decisions impartially, fairly and based on evidence without bias or discrimination</w:t>
            </w:r>
            <w:r w:rsidR="00AF71BF">
              <w:rPr>
                <w:rFonts w:ascii="Times New Roman" w:hAnsi="Times New Roman"/>
              </w:rPr>
              <w:t xml:space="preserve"> and </w:t>
            </w:r>
            <w:r w:rsidR="00655C5A">
              <w:rPr>
                <w:rFonts w:ascii="Times New Roman" w:hAnsi="Times New Roman"/>
              </w:rPr>
              <w:t>to go to meetings with open minds.</w:t>
            </w:r>
            <w:r w:rsidR="00414B7B">
              <w:rPr>
                <w:rFonts w:ascii="Times New Roman" w:hAnsi="Times New Roman"/>
              </w:rPr>
              <w:t xml:space="preserve"> </w:t>
            </w:r>
          </w:p>
          <w:p w14:paraId="3E4D9749" w14:textId="11F094EF" w:rsidR="00EC0459" w:rsidRDefault="00EC0459" w:rsidP="003756F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Footpaths and Byways</w:t>
            </w:r>
          </w:p>
          <w:p w14:paraId="4F5D8773" w14:textId="752B6237" w:rsidR="00C17FF9" w:rsidRPr="00FE113A" w:rsidRDefault="00FE113A" w:rsidP="003756FD">
            <w:pPr>
              <w:spacing w:after="0"/>
              <w:rPr>
                <w:rFonts w:ascii="Times New Roman" w:hAnsi="Times New Roman"/>
              </w:rPr>
            </w:pPr>
            <w:r w:rsidRPr="00FE113A">
              <w:rPr>
                <w:rFonts w:ascii="Times New Roman" w:hAnsi="Times New Roman"/>
              </w:rPr>
              <w:t xml:space="preserve">The Doughnut Boys had cleared stumps on Footpath 8 as requested by a resident. </w:t>
            </w:r>
            <w:r w:rsidR="00D049FE">
              <w:rPr>
                <w:rFonts w:ascii="Times New Roman" w:hAnsi="Times New Roman"/>
              </w:rPr>
              <w:t xml:space="preserve">Cllr. Skeels to speak to Ian Lambert about a </w:t>
            </w:r>
            <w:r w:rsidR="00795367">
              <w:rPr>
                <w:rFonts w:ascii="Times New Roman" w:hAnsi="Times New Roman"/>
              </w:rPr>
              <w:t>low</w:t>
            </w:r>
            <w:r w:rsidR="00C06A98">
              <w:rPr>
                <w:rFonts w:ascii="Times New Roman" w:hAnsi="Times New Roman"/>
              </w:rPr>
              <w:t>-</w:t>
            </w:r>
            <w:r w:rsidR="00795367">
              <w:rPr>
                <w:rFonts w:ascii="Times New Roman" w:hAnsi="Times New Roman"/>
              </w:rPr>
              <w:t xml:space="preserve">lying </w:t>
            </w:r>
            <w:r w:rsidR="00D049FE">
              <w:rPr>
                <w:rFonts w:ascii="Times New Roman" w:hAnsi="Times New Roman"/>
              </w:rPr>
              <w:t>tree</w:t>
            </w:r>
            <w:r w:rsidR="00795367">
              <w:rPr>
                <w:rFonts w:ascii="Times New Roman" w:hAnsi="Times New Roman"/>
              </w:rPr>
              <w:t xml:space="preserve"> branch</w:t>
            </w:r>
            <w:r w:rsidR="00D049FE">
              <w:rPr>
                <w:rFonts w:ascii="Times New Roman" w:hAnsi="Times New Roman"/>
              </w:rPr>
              <w:t xml:space="preserve">. </w:t>
            </w:r>
          </w:p>
          <w:p w14:paraId="6A02FC76" w14:textId="4D1F932A" w:rsidR="007E0A19" w:rsidRDefault="007E0A19" w:rsidP="003756F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Whepstead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Community Association Report </w:t>
            </w:r>
          </w:p>
          <w:p w14:paraId="054F5C49" w14:textId="49485179" w:rsidR="00C17FF9" w:rsidRPr="00454851" w:rsidRDefault="00454851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There were many events </w:t>
            </w:r>
            <w:r w:rsidR="00DD711D">
              <w:rPr>
                <w:rFonts w:ascii="Times New Roman" w:hAnsi="Times New Roman"/>
              </w:rPr>
              <w:t xml:space="preserve">taking place over the summer. </w:t>
            </w:r>
            <w:r w:rsidR="00B343DE">
              <w:rPr>
                <w:rFonts w:ascii="Times New Roman" w:hAnsi="Times New Roman"/>
              </w:rPr>
              <w:t xml:space="preserve">The tractor rally </w:t>
            </w:r>
            <w:r w:rsidR="00292E5B">
              <w:rPr>
                <w:rFonts w:ascii="Times New Roman" w:hAnsi="Times New Roman"/>
              </w:rPr>
              <w:t xml:space="preserve">on Sunday </w:t>
            </w:r>
            <w:r w:rsidR="00B343DE">
              <w:rPr>
                <w:rFonts w:ascii="Times New Roman" w:hAnsi="Times New Roman"/>
              </w:rPr>
              <w:t xml:space="preserve">was expected to attract over 80 tractors. </w:t>
            </w:r>
          </w:p>
          <w:p w14:paraId="5AFC87CB" w14:textId="522234C5" w:rsidR="003962B2" w:rsidRPr="004B59A0" w:rsidRDefault="003962B2" w:rsidP="003756FD">
            <w:pPr>
              <w:spacing w:after="0"/>
              <w:rPr>
                <w:rFonts w:ascii="Times New Roman" w:hAnsi="Times New Roman"/>
              </w:rPr>
            </w:pPr>
            <w:r w:rsidRPr="00316B08">
              <w:rPr>
                <w:rFonts w:ascii="Times New Roman" w:hAnsi="Times New Roman"/>
                <w:b/>
                <w:bCs/>
              </w:rPr>
              <w:t>Chairman’s Comments</w:t>
            </w:r>
          </w:p>
          <w:p w14:paraId="24F25DC6" w14:textId="0A7137E5" w:rsidR="003962B2" w:rsidRPr="00A522CE" w:rsidRDefault="00E32147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Corcoran thanked Cllr. Aitkens for </w:t>
            </w:r>
            <w:r w:rsidR="005E6E44">
              <w:rPr>
                <w:rFonts w:ascii="Times New Roman" w:hAnsi="Times New Roman"/>
              </w:rPr>
              <w:t>organising</w:t>
            </w:r>
            <w:r>
              <w:rPr>
                <w:rFonts w:ascii="Times New Roman" w:hAnsi="Times New Roman"/>
              </w:rPr>
              <w:t xml:space="preserve"> speakers </w:t>
            </w:r>
            <w:r w:rsidR="00863CEA">
              <w:rPr>
                <w:rFonts w:ascii="Times New Roman" w:hAnsi="Times New Roman"/>
              </w:rPr>
              <w:t xml:space="preserve">to the </w:t>
            </w:r>
            <w:r>
              <w:rPr>
                <w:rFonts w:ascii="Times New Roman" w:hAnsi="Times New Roman"/>
              </w:rPr>
              <w:t>VE Day</w:t>
            </w:r>
            <w:r w:rsidR="00863CEA">
              <w:rPr>
                <w:rFonts w:ascii="Times New Roman" w:hAnsi="Times New Roman"/>
              </w:rPr>
              <w:t xml:space="preserve"> event</w:t>
            </w:r>
            <w:r>
              <w:rPr>
                <w:rFonts w:ascii="Times New Roman" w:hAnsi="Times New Roman"/>
              </w:rPr>
              <w:t xml:space="preserve">. </w:t>
            </w:r>
            <w:r w:rsidR="00B21A76">
              <w:rPr>
                <w:rFonts w:ascii="Times New Roman" w:hAnsi="Times New Roman"/>
              </w:rPr>
              <w:t xml:space="preserve">Agreed that two people </w:t>
            </w:r>
            <w:r w:rsidR="00E0636A">
              <w:rPr>
                <w:rFonts w:ascii="Times New Roman" w:hAnsi="Times New Roman"/>
              </w:rPr>
              <w:t xml:space="preserve">who </w:t>
            </w:r>
            <w:r w:rsidR="003B176A">
              <w:rPr>
                <w:rFonts w:ascii="Times New Roman" w:hAnsi="Times New Roman"/>
              </w:rPr>
              <w:t>attend</w:t>
            </w:r>
            <w:r w:rsidR="00E0636A">
              <w:rPr>
                <w:rFonts w:ascii="Times New Roman" w:hAnsi="Times New Roman"/>
              </w:rPr>
              <w:t>ed</w:t>
            </w:r>
            <w:r w:rsidR="003B176A">
              <w:rPr>
                <w:rFonts w:ascii="Times New Roman" w:hAnsi="Times New Roman"/>
              </w:rPr>
              <w:t xml:space="preserve"> wearing </w:t>
            </w:r>
            <w:r w:rsidR="00B21A76">
              <w:rPr>
                <w:rFonts w:ascii="Times New Roman" w:hAnsi="Times New Roman"/>
              </w:rPr>
              <w:t xml:space="preserve">political rosettes </w:t>
            </w:r>
            <w:r w:rsidR="0092765F">
              <w:rPr>
                <w:rFonts w:ascii="Times New Roman" w:hAnsi="Times New Roman"/>
              </w:rPr>
              <w:t>w</w:t>
            </w:r>
            <w:r w:rsidR="00DB73EE">
              <w:rPr>
                <w:rFonts w:ascii="Times New Roman" w:hAnsi="Times New Roman"/>
              </w:rPr>
              <w:t>as</w:t>
            </w:r>
            <w:r w:rsidR="0092765F">
              <w:rPr>
                <w:rFonts w:ascii="Times New Roman" w:hAnsi="Times New Roman"/>
              </w:rPr>
              <w:t xml:space="preserve"> totally inappropriate. </w:t>
            </w:r>
            <w:r w:rsidR="00552888">
              <w:rPr>
                <w:rFonts w:ascii="Times New Roman" w:hAnsi="Times New Roman"/>
              </w:rPr>
              <w:t xml:space="preserve">Clerk to ask people not to post on the </w:t>
            </w:r>
            <w:r w:rsidR="006F0DE9">
              <w:rPr>
                <w:rFonts w:ascii="Times New Roman" w:hAnsi="Times New Roman"/>
              </w:rPr>
              <w:t>W</w:t>
            </w:r>
            <w:r w:rsidR="00552888">
              <w:rPr>
                <w:rFonts w:ascii="Times New Roman" w:hAnsi="Times New Roman"/>
              </w:rPr>
              <w:t>hats</w:t>
            </w:r>
            <w:r w:rsidR="006F0DE9">
              <w:rPr>
                <w:rFonts w:ascii="Times New Roman" w:hAnsi="Times New Roman"/>
              </w:rPr>
              <w:t>A</w:t>
            </w:r>
            <w:r w:rsidR="00552888">
              <w:rPr>
                <w:rFonts w:ascii="Times New Roman" w:hAnsi="Times New Roman"/>
              </w:rPr>
              <w:t>pp group</w:t>
            </w:r>
            <w:r w:rsidR="006F0DE9">
              <w:rPr>
                <w:rFonts w:ascii="Times New Roman" w:hAnsi="Times New Roman"/>
              </w:rPr>
              <w:t xml:space="preserve"> after 10pm unless it</w:t>
            </w:r>
            <w:r w:rsidR="00470323">
              <w:rPr>
                <w:rFonts w:ascii="Times New Roman" w:hAnsi="Times New Roman"/>
              </w:rPr>
              <w:t xml:space="preserve"> was</w:t>
            </w:r>
            <w:r w:rsidR="006F0DE9">
              <w:rPr>
                <w:rFonts w:ascii="Times New Roman" w:hAnsi="Times New Roman"/>
              </w:rPr>
              <w:t xml:space="preserve"> urgent. </w:t>
            </w:r>
            <w:r w:rsidR="00552888">
              <w:rPr>
                <w:rFonts w:ascii="Times New Roman" w:hAnsi="Times New Roman"/>
              </w:rPr>
              <w:t xml:space="preserve"> </w:t>
            </w:r>
          </w:p>
          <w:p w14:paraId="44E88F9A" w14:textId="1F8768CE" w:rsidR="003962B2" w:rsidRPr="006F0DE9" w:rsidRDefault="003962B2" w:rsidP="00814B5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16B08">
              <w:rPr>
                <w:rFonts w:ascii="Times New Roman" w:hAnsi="Times New Roman"/>
                <w:b/>
                <w:bCs/>
              </w:rPr>
              <w:t xml:space="preserve">Any Other Business </w:t>
            </w:r>
          </w:p>
          <w:p w14:paraId="28D9F38E" w14:textId="3004B9F9" w:rsidR="003962B2" w:rsidRPr="00A522CE" w:rsidRDefault="00B428F5" w:rsidP="003756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Sign for Tractor Rally at </w:t>
            </w:r>
            <w:r w:rsidR="008328A6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 xml:space="preserve">Rectory Road </w:t>
            </w:r>
            <w:r w:rsidR="008328A6">
              <w:rPr>
                <w:rFonts w:ascii="Times New Roman" w:hAnsi="Times New Roman"/>
              </w:rPr>
              <w:t>junction</w:t>
            </w:r>
            <w:r w:rsidR="00470323">
              <w:rPr>
                <w:rFonts w:ascii="Times New Roman" w:hAnsi="Times New Roman"/>
              </w:rPr>
              <w:t xml:space="preserve"> was </w:t>
            </w:r>
            <w:r w:rsidR="008328A6">
              <w:rPr>
                <w:rFonts w:ascii="Times New Roman" w:hAnsi="Times New Roman"/>
              </w:rPr>
              <w:t xml:space="preserve">dangerous for drivers. </w:t>
            </w:r>
          </w:p>
          <w:p w14:paraId="4C616042" w14:textId="77777777" w:rsidR="003962B2" w:rsidRPr="00A522CE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4EB69D5E" w14:textId="1B8C1BA6" w:rsidR="003962B2" w:rsidRPr="00A522CE" w:rsidRDefault="003962B2" w:rsidP="003756FD">
            <w:pPr>
              <w:spacing w:after="0"/>
              <w:rPr>
                <w:rFonts w:ascii="Times New Roman" w:hAnsi="Times New Roman"/>
              </w:rPr>
            </w:pPr>
            <w:r w:rsidRPr="00A522CE">
              <w:rPr>
                <w:rFonts w:ascii="Times New Roman" w:hAnsi="Times New Roman"/>
              </w:rPr>
              <w:t>The meeting closed at 8.</w:t>
            </w:r>
            <w:r w:rsidR="00B428F5">
              <w:rPr>
                <w:rFonts w:ascii="Times New Roman" w:hAnsi="Times New Roman"/>
              </w:rPr>
              <w:t>55</w:t>
            </w:r>
            <w:r w:rsidRPr="00A522CE">
              <w:rPr>
                <w:rFonts w:ascii="Times New Roman" w:hAnsi="Times New Roman"/>
              </w:rPr>
              <w:t>pm</w:t>
            </w:r>
          </w:p>
          <w:p w14:paraId="4EBFED5F" w14:textId="77777777" w:rsidR="003962B2" w:rsidRPr="00A522CE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340247A1" w14:textId="77777777" w:rsidR="003962B2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3E84FA48" w14:textId="77777777" w:rsidR="008328A6" w:rsidRDefault="008328A6" w:rsidP="003756FD">
            <w:pPr>
              <w:spacing w:after="0"/>
              <w:rPr>
                <w:rFonts w:ascii="Times New Roman" w:hAnsi="Times New Roman"/>
              </w:rPr>
            </w:pPr>
          </w:p>
          <w:p w14:paraId="40067183" w14:textId="77777777" w:rsidR="008328A6" w:rsidRPr="00A522CE" w:rsidRDefault="008328A6" w:rsidP="003756FD">
            <w:pPr>
              <w:spacing w:after="0"/>
              <w:rPr>
                <w:rFonts w:ascii="Times New Roman" w:hAnsi="Times New Roman"/>
              </w:rPr>
            </w:pPr>
          </w:p>
          <w:p w14:paraId="5682B777" w14:textId="77777777" w:rsidR="003962B2" w:rsidRPr="00A522CE" w:rsidRDefault="003962B2" w:rsidP="003756FD">
            <w:pPr>
              <w:spacing w:after="0"/>
              <w:rPr>
                <w:rFonts w:ascii="Times New Roman" w:hAnsi="Times New Roman"/>
              </w:rPr>
            </w:pPr>
          </w:p>
          <w:p w14:paraId="6FC5311C" w14:textId="77777777" w:rsidR="003962B2" w:rsidRPr="007352F0" w:rsidRDefault="003962B2" w:rsidP="003756FD">
            <w:pPr>
              <w:spacing w:after="0"/>
              <w:rPr>
                <w:rFonts w:ascii="Times New Roman" w:hAnsi="Times New Roman"/>
              </w:rPr>
            </w:pPr>
            <w:r w:rsidRPr="00A522CE">
              <w:rPr>
                <w:rFonts w:ascii="Times New Roman" w:hAnsi="Times New Roman"/>
              </w:rPr>
              <w:t>Signed………………………………Dat</w:t>
            </w:r>
            <w:r>
              <w:rPr>
                <w:rFonts w:ascii="Times New Roman" w:hAnsi="Times New Roman"/>
              </w:rPr>
              <w:t>e……………………</w:t>
            </w:r>
          </w:p>
        </w:tc>
      </w:tr>
    </w:tbl>
    <w:p w14:paraId="45E87764" w14:textId="77777777" w:rsidR="001F4C60" w:rsidRDefault="001F4C60"/>
    <w:sectPr w:rsidR="001F4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60"/>
    <w:rsid w:val="00000329"/>
    <w:rsid w:val="000101CE"/>
    <w:rsid w:val="00022781"/>
    <w:rsid w:val="000243B6"/>
    <w:rsid w:val="00026C6C"/>
    <w:rsid w:val="00040B2B"/>
    <w:rsid w:val="00055A57"/>
    <w:rsid w:val="00056A6A"/>
    <w:rsid w:val="00061406"/>
    <w:rsid w:val="00065458"/>
    <w:rsid w:val="00070F53"/>
    <w:rsid w:val="0007339E"/>
    <w:rsid w:val="0007450D"/>
    <w:rsid w:val="000815B8"/>
    <w:rsid w:val="00085573"/>
    <w:rsid w:val="00097B0C"/>
    <w:rsid w:val="000B51D1"/>
    <w:rsid w:val="000C1F17"/>
    <w:rsid w:val="000D36C0"/>
    <w:rsid w:val="000D5627"/>
    <w:rsid w:val="000D7235"/>
    <w:rsid w:val="000E713A"/>
    <w:rsid w:val="00122F63"/>
    <w:rsid w:val="0014386E"/>
    <w:rsid w:val="00155F49"/>
    <w:rsid w:val="001630F9"/>
    <w:rsid w:val="00166F05"/>
    <w:rsid w:val="001711D6"/>
    <w:rsid w:val="00174B85"/>
    <w:rsid w:val="001812DC"/>
    <w:rsid w:val="001A2BED"/>
    <w:rsid w:val="001A52E7"/>
    <w:rsid w:val="001A776B"/>
    <w:rsid w:val="001C58AD"/>
    <w:rsid w:val="001D3D27"/>
    <w:rsid w:val="001F3611"/>
    <w:rsid w:val="001F4C60"/>
    <w:rsid w:val="00205712"/>
    <w:rsid w:val="002464C2"/>
    <w:rsid w:val="00262AA7"/>
    <w:rsid w:val="00262AF0"/>
    <w:rsid w:val="00276DD7"/>
    <w:rsid w:val="00285F41"/>
    <w:rsid w:val="00292E5B"/>
    <w:rsid w:val="002E2E09"/>
    <w:rsid w:val="002F5D6A"/>
    <w:rsid w:val="003057CF"/>
    <w:rsid w:val="00332361"/>
    <w:rsid w:val="0033419D"/>
    <w:rsid w:val="003500DB"/>
    <w:rsid w:val="00356A84"/>
    <w:rsid w:val="0036502E"/>
    <w:rsid w:val="00380DA6"/>
    <w:rsid w:val="003949B2"/>
    <w:rsid w:val="003962B2"/>
    <w:rsid w:val="003B176A"/>
    <w:rsid w:val="003D05BF"/>
    <w:rsid w:val="003F4C6C"/>
    <w:rsid w:val="00406B0A"/>
    <w:rsid w:val="00412896"/>
    <w:rsid w:val="00414B7B"/>
    <w:rsid w:val="00425D7D"/>
    <w:rsid w:val="0043528C"/>
    <w:rsid w:val="00437BD2"/>
    <w:rsid w:val="00450EB0"/>
    <w:rsid w:val="00454851"/>
    <w:rsid w:val="004553F1"/>
    <w:rsid w:val="004615D5"/>
    <w:rsid w:val="00464A81"/>
    <w:rsid w:val="00470323"/>
    <w:rsid w:val="00476DDC"/>
    <w:rsid w:val="00494732"/>
    <w:rsid w:val="004A16F5"/>
    <w:rsid w:val="004A56CC"/>
    <w:rsid w:val="004C6333"/>
    <w:rsid w:val="004E2C78"/>
    <w:rsid w:val="004F47F6"/>
    <w:rsid w:val="004F6106"/>
    <w:rsid w:val="00503622"/>
    <w:rsid w:val="00544606"/>
    <w:rsid w:val="00545281"/>
    <w:rsid w:val="00552888"/>
    <w:rsid w:val="00560220"/>
    <w:rsid w:val="00562111"/>
    <w:rsid w:val="005741DF"/>
    <w:rsid w:val="005872F7"/>
    <w:rsid w:val="005A63BC"/>
    <w:rsid w:val="005B61D5"/>
    <w:rsid w:val="005B756A"/>
    <w:rsid w:val="005D4378"/>
    <w:rsid w:val="005E6E44"/>
    <w:rsid w:val="006207F7"/>
    <w:rsid w:val="00621020"/>
    <w:rsid w:val="00624151"/>
    <w:rsid w:val="006316A7"/>
    <w:rsid w:val="00643E33"/>
    <w:rsid w:val="00655C5A"/>
    <w:rsid w:val="006634DF"/>
    <w:rsid w:val="00671829"/>
    <w:rsid w:val="006842FE"/>
    <w:rsid w:val="006A2FB8"/>
    <w:rsid w:val="006B04CC"/>
    <w:rsid w:val="006D640A"/>
    <w:rsid w:val="006E1CC7"/>
    <w:rsid w:val="006E4885"/>
    <w:rsid w:val="006F0DE9"/>
    <w:rsid w:val="00733FC7"/>
    <w:rsid w:val="0076267E"/>
    <w:rsid w:val="007658FD"/>
    <w:rsid w:val="00782EA3"/>
    <w:rsid w:val="00783AF7"/>
    <w:rsid w:val="00784CD1"/>
    <w:rsid w:val="0079169B"/>
    <w:rsid w:val="00795367"/>
    <w:rsid w:val="007A5FD4"/>
    <w:rsid w:val="007C344B"/>
    <w:rsid w:val="007D6006"/>
    <w:rsid w:val="007E0A19"/>
    <w:rsid w:val="007F0C3B"/>
    <w:rsid w:val="007F2DF0"/>
    <w:rsid w:val="00814B5F"/>
    <w:rsid w:val="00816ECA"/>
    <w:rsid w:val="00820EBE"/>
    <w:rsid w:val="008328A6"/>
    <w:rsid w:val="00863CEA"/>
    <w:rsid w:val="008956F6"/>
    <w:rsid w:val="008C796D"/>
    <w:rsid w:val="00912D59"/>
    <w:rsid w:val="009170A8"/>
    <w:rsid w:val="0092765F"/>
    <w:rsid w:val="009467A3"/>
    <w:rsid w:val="00972A64"/>
    <w:rsid w:val="009C0ED4"/>
    <w:rsid w:val="00A07A66"/>
    <w:rsid w:val="00A12F06"/>
    <w:rsid w:val="00A2031D"/>
    <w:rsid w:val="00A25C51"/>
    <w:rsid w:val="00A41C46"/>
    <w:rsid w:val="00A6286D"/>
    <w:rsid w:val="00A6485E"/>
    <w:rsid w:val="00A77468"/>
    <w:rsid w:val="00A96161"/>
    <w:rsid w:val="00AB5293"/>
    <w:rsid w:val="00AC560E"/>
    <w:rsid w:val="00AF3B7B"/>
    <w:rsid w:val="00AF71BF"/>
    <w:rsid w:val="00B06CE2"/>
    <w:rsid w:val="00B21A76"/>
    <w:rsid w:val="00B319FD"/>
    <w:rsid w:val="00B343DE"/>
    <w:rsid w:val="00B37B07"/>
    <w:rsid w:val="00B41EB3"/>
    <w:rsid w:val="00B428F5"/>
    <w:rsid w:val="00B4722F"/>
    <w:rsid w:val="00B57E9B"/>
    <w:rsid w:val="00B611C7"/>
    <w:rsid w:val="00B90574"/>
    <w:rsid w:val="00BF1A8C"/>
    <w:rsid w:val="00C06A98"/>
    <w:rsid w:val="00C16A93"/>
    <w:rsid w:val="00C17FF9"/>
    <w:rsid w:val="00C3390E"/>
    <w:rsid w:val="00C361AB"/>
    <w:rsid w:val="00C807EC"/>
    <w:rsid w:val="00CC202D"/>
    <w:rsid w:val="00CC4494"/>
    <w:rsid w:val="00CD3E68"/>
    <w:rsid w:val="00D049FE"/>
    <w:rsid w:val="00D11A53"/>
    <w:rsid w:val="00D12665"/>
    <w:rsid w:val="00D136BB"/>
    <w:rsid w:val="00D168D2"/>
    <w:rsid w:val="00D20FA9"/>
    <w:rsid w:val="00D23FC2"/>
    <w:rsid w:val="00D372CF"/>
    <w:rsid w:val="00D405E3"/>
    <w:rsid w:val="00D41818"/>
    <w:rsid w:val="00D55414"/>
    <w:rsid w:val="00D558E6"/>
    <w:rsid w:val="00D667B0"/>
    <w:rsid w:val="00D75A08"/>
    <w:rsid w:val="00D774C3"/>
    <w:rsid w:val="00D77979"/>
    <w:rsid w:val="00D90FE2"/>
    <w:rsid w:val="00DB73EE"/>
    <w:rsid w:val="00DC2741"/>
    <w:rsid w:val="00DD711D"/>
    <w:rsid w:val="00DE22A1"/>
    <w:rsid w:val="00DF236E"/>
    <w:rsid w:val="00E0636A"/>
    <w:rsid w:val="00E15D06"/>
    <w:rsid w:val="00E32147"/>
    <w:rsid w:val="00E33B62"/>
    <w:rsid w:val="00E51D75"/>
    <w:rsid w:val="00E6576A"/>
    <w:rsid w:val="00E9059E"/>
    <w:rsid w:val="00E968D4"/>
    <w:rsid w:val="00EA08EB"/>
    <w:rsid w:val="00EC0459"/>
    <w:rsid w:val="00EF18D5"/>
    <w:rsid w:val="00EF66FD"/>
    <w:rsid w:val="00F110B8"/>
    <w:rsid w:val="00F517EB"/>
    <w:rsid w:val="00F625F7"/>
    <w:rsid w:val="00F974E6"/>
    <w:rsid w:val="00FE113A"/>
    <w:rsid w:val="00FE710C"/>
    <w:rsid w:val="00FF3BD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6D08"/>
  <w15:chartTrackingRefBased/>
  <w15:docId w15:val="{00944A10-C961-42F0-967D-F9B3A6A5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B2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C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C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C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C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C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C6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C6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C6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C6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C6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C6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C6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F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205</cp:revision>
  <dcterms:created xsi:type="dcterms:W3CDTF">2025-05-15T08:12:00Z</dcterms:created>
  <dcterms:modified xsi:type="dcterms:W3CDTF">2025-05-19T11:46:00Z</dcterms:modified>
</cp:coreProperties>
</file>