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63D" w:rsidRDefault="0030363D" w:rsidP="0030363D">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Planning Meeting</w:t>
      </w:r>
    </w:p>
    <w:p w:rsidR="0030363D" w:rsidRDefault="0030363D" w:rsidP="0030363D">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w:t>
      </w:r>
      <w:proofErr w:type="spellStart"/>
      <w:r>
        <w:rPr>
          <w:rFonts w:ascii="Arial" w:hAnsi="Arial" w:cs="Arial"/>
          <w:b/>
          <w:sz w:val="28"/>
          <w:szCs w:val="28"/>
        </w:rPr>
        <w:t>Whepstead</w:t>
      </w:r>
      <w:proofErr w:type="spellEnd"/>
      <w:r>
        <w:rPr>
          <w:rFonts w:ascii="Arial" w:hAnsi="Arial" w:cs="Arial"/>
          <w:b/>
          <w:sz w:val="28"/>
          <w:szCs w:val="28"/>
        </w:rPr>
        <w:t xml:space="preserve"> Parish Council </w:t>
      </w:r>
    </w:p>
    <w:p w:rsidR="0030363D" w:rsidRDefault="0030363D" w:rsidP="0030363D">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roofErr w:type="gramStart"/>
      <w:r>
        <w:rPr>
          <w:rFonts w:ascii="Arial" w:hAnsi="Arial" w:cs="Arial"/>
          <w:b/>
          <w:sz w:val="28"/>
          <w:szCs w:val="28"/>
        </w:rPr>
        <w:t>at</w:t>
      </w:r>
      <w:proofErr w:type="gramEnd"/>
      <w:r>
        <w:rPr>
          <w:rFonts w:ascii="Arial" w:hAnsi="Arial" w:cs="Arial"/>
          <w:b/>
          <w:sz w:val="28"/>
          <w:szCs w:val="28"/>
        </w:rPr>
        <w:t xml:space="preserve"> the Community Centre on </w:t>
      </w:r>
    </w:p>
    <w:p w:rsidR="0030363D" w:rsidRDefault="0030363D" w:rsidP="0030363D">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9</w:t>
      </w:r>
      <w:r w:rsidRPr="0030363D">
        <w:rPr>
          <w:rFonts w:ascii="Arial" w:hAnsi="Arial" w:cs="Arial"/>
          <w:b/>
          <w:sz w:val="28"/>
          <w:szCs w:val="28"/>
          <w:vertAlign w:val="superscript"/>
        </w:rPr>
        <w:t>th</w:t>
      </w:r>
      <w:r>
        <w:rPr>
          <w:rFonts w:ascii="Arial" w:hAnsi="Arial" w:cs="Arial"/>
          <w:b/>
          <w:sz w:val="28"/>
          <w:szCs w:val="28"/>
        </w:rPr>
        <w:t xml:space="preserve"> June at 7pm</w:t>
      </w:r>
    </w:p>
    <w:p w:rsidR="0030363D" w:rsidRPr="0030363D" w:rsidRDefault="0030363D" w:rsidP="0030363D">
      <w:pPr>
        <w:spacing w:line="276" w:lineRule="auto"/>
        <w:rPr>
          <w:rFonts w:ascii="Arial" w:hAnsi="Arial"/>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rPr>
        <w:tab/>
      </w:r>
      <w:r>
        <w:rPr>
          <w:rFonts w:ascii="Arial" w:hAnsi="Arial"/>
        </w:rPr>
        <w:tab/>
      </w:r>
      <w:r>
        <w:rPr>
          <w:rFonts w:ascii="Arial" w:hAnsi="Arial"/>
        </w:rPr>
        <w:tab/>
        <w:t>L Smith – LS</w:t>
      </w:r>
    </w:p>
    <w:p w:rsidR="0030363D" w:rsidRDefault="0030363D" w:rsidP="0030363D">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30363D" w:rsidRDefault="0030363D" w:rsidP="0030363D">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30363D" w:rsidRDefault="0030363D" w:rsidP="0030363D">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30363D" w:rsidRDefault="0030363D" w:rsidP="0030363D">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30363D" w:rsidRDefault="0030363D" w:rsidP="0030363D">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 </w:t>
      </w:r>
      <w:proofErr w:type="spellStart"/>
      <w:r>
        <w:rPr>
          <w:rFonts w:ascii="Arial" w:hAnsi="Arial"/>
        </w:rPr>
        <w:t>Durrant</w:t>
      </w:r>
      <w:proofErr w:type="spellEnd"/>
      <w:r>
        <w:rPr>
          <w:rFonts w:ascii="Arial" w:hAnsi="Arial"/>
        </w:rPr>
        <w:t xml:space="preserve"> – SD</w:t>
      </w:r>
    </w:p>
    <w:p w:rsidR="0030363D" w:rsidRDefault="0030363D" w:rsidP="0030363D">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p>
    <w:p w:rsidR="0030363D" w:rsidRDefault="0030363D" w:rsidP="0030363D">
      <w:pPr>
        <w:spacing w:line="276" w:lineRule="auto"/>
        <w:ind w:left="720" w:firstLine="720"/>
        <w:rPr>
          <w:rFonts w:ascii="Arial" w:hAnsi="Arial" w:cs="Arial"/>
        </w:rPr>
      </w:pPr>
      <w:r>
        <w:rPr>
          <w:rFonts w:ascii="Arial" w:hAnsi="Arial" w:cs="Arial"/>
        </w:rPr>
        <w:t xml:space="preserve">District Cllr </w:t>
      </w:r>
      <w:r>
        <w:rPr>
          <w:rFonts w:ascii="Arial" w:hAnsi="Arial" w:cs="Arial"/>
        </w:rPr>
        <w:tab/>
      </w:r>
      <w:r>
        <w:rPr>
          <w:rFonts w:ascii="Arial" w:hAnsi="Arial" w:cs="Arial"/>
        </w:rPr>
        <w:tab/>
      </w:r>
      <w:r>
        <w:rPr>
          <w:rFonts w:ascii="Arial" w:hAnsi="Arial" w:cs="Arial"/>
        </w:rPr>
        <w:tab/>
      </w:r>
      <w:r>
        <w:rPr>
          <w:rFonts w:ascii="Arial" w:hAnsi="Arial" w:cs="Arial"/>
        </w:rPr>
        <w:tab/>
        <w:t>S Pugh - SP</w:t>
      </w:r>
    </w:p>
    <w:p w:rsidR="0030363D" w:rsidRDefault="0030363D" w:rsidP="0030363D">
      <w:pPr>
        <w:spacing w:line="276" w:lineRule="auto"/>
        <w:ind w:left="720" w:firstLine="720"/>
        <w:rPr>
          <w:rFonts w:ascii="Arial" w:hAnsi="Arial" w:cs="Arial"/>
        </w:rPr>
      </w:pPr>
      <w:r>
        <w:rPr>
          <w:rFonts w:ascii="Arial" w:hAnsi="Arial" w:cs="Arial"/>
          <w:b/>
        </w:rPr>
        <w:t>Members of the public</w:t>
      </w:r>
      <w:r>
        <w:rPr>
          <w:rFonts w:ascii="Arial" w:hAnsi="Arial" w:cs="Arial"/>
        </w:rPr>
        <w:t xml:space="preserve"> </w:t>
      </w:r>
      <w:r>
        <w:rPr>
          <w:rFonts w:ascii="Arial" w:hAnsi="Arial" w:cs="Arial"/>
        </w:rPr>
        <w:tab/>
      </w:r>
      <w:r>
        <w:rPr>
          <w:rFonts w:ascii="Arial" w:hAnsi="Arial" w:cs="Arial"/>
        </w:rPr>
        <w:tab/>
      </w:r>
    </w:p>
    <w:p w:rsidR="0030363D" w:rsidRDefault="0030363D" w:rsidP="0030363D">
      <w:pPr>
        <w:spacing w:line="276" w:lineRule="auto"/>
        <w:ind w:left="720" w:firstLine="720"/>
        <w:rPr>
          <w:rFonts w:ascii="Arial" w:hAnsi="Arial" w:cs="Arial"/>
        </w:rPr>
      </w:pPr>
      <w:r>
        <w:rPr>
          <w:rFonts w:ascii="Arial" w:hAnsi="Arial" w:cs="Arial"/>
        </w:rPr>
        <w:t>Mr &amp; Mrs D Gardiner (applicant)</w:t>
      </w:r>
      <w:r>
        <w:rPr>
          <w:rFonts w:ascii="Arial" w:hAnsi="Arial" w:cs="Arial"/>
        </w:rPr>
        <w:tab/>
        <w:t>Piers Day</w:t>
      </w:r>
    </w:p>
    <w:p w:rsidR="0030363D" w:rsidRDefault="0030363D" w:rsidP="0030363D">
      <w:pPr>
        <w:spacing w:line="276" w:lineRule="auto"/>
        <w:ind w:left="720" w:firstLine="720"/>
        <w:rPr>
          <w:rFonts w:ascii="Arial" w:hAnsi="Arial" w:cs="Arial"/>
        </w:rPr>
      </w:pPr>
      <w:r>
        <w:rPr>
          <w:rFonts w:ascii="Arial" w:hAnsi="Arial" w:cs="Arial"/>
        </w:rPr>
        <w:t>Hillary Lindsay</w:t>
      </w:r>
      <w:r>
        <w:rPr>
          <w:rFonts w:ascii="Arial" w:hAnsi="Arial" w:cs="Arial"/>
        </w:rPr>
        <w:tab/>
      </w:r>
      <w:r>
        <w:rPr>
          <w:rFonts w:ascii="Arial" w:hAnsi="Arial" w:cs="Arial"/>
        </w:rPr>
        <w:tab/>
      </w:r>
      <w:r>
        <w:rPr>
          <w:rFonts w:ascii="Arial" w:hAnsi="Arial" w:cs="Arial"/>
        </w:rPr>
        <w:tab/>
      </w:r>
      <w:r>
        <w:rPr>
          <w:rFonts w:ascii="Arial" w:hAnsi="Arial" w:cs="Arial"/>
        </w:rPr>
        <w:tab/>
        <w:t>Jo &amp; Millie Salt</w:t>
      </w:r>
    </w:p>
    <w:p w:rsidR="0030363D" w:rsidRDefault="0030363D" w:rsidP="0030363D">
      <w:pPr>
        <w:spacing w:line="276" w:lineRule="auto"/>
        <w:ind w:left="720" w:firstLine="720"/>
        <w:rPr>
          <w:rFonts w:ascii="Arial" w:hAnsi="Arial" w:cs="Arial"/>
        </w:rPr>
      </w:pPr>
      <w:r>
        <w:rPr>
          <w:rFonts w:ascii="Arial" w:hAnsi="Arial" w:cs="Arial"/>
        </w:rPr>
        <w:t>Mr &amp; Mrs Christopher Gee</w:t>
      </w:r>
      <w:r>
        <w:rPr>
          <w:rFonts w:ascii="Arial" w:hAnsi="Arial" w:cs="Arial"/>
        </w:rPr>
        <w:tab/>
      </w:r>
      <w:r>
        <w:rPr>
          <w:rFonts w:ascii="Arial" w:hAnsi="Arial" w:cs="Arial"/>
        </w:rPr>
        <w:tab/>
        <w:t>Mr &amp; Mrs S Peters</w:t>
      </w:r>
    </w:p>
    <w:p w:rsidR="0030363D" w:rsidRDefault="0030363D" w:rsidP="0030363D">
      <w:pPr>
        <w:spacing w:line="276" w:lineRule="auto"/>
        <w:ind w:left="720" w:firstLine="720"/>
        <w:rPr>
          <w:rFonts w:ascii="Arial" w:hAnsi="Arial" w:cs="Arial"/>
        </w:rPr>
      </w:pPr>
      <w:r>
        <w:rPr>
          <w:rFonts w:ascii="Arial" w:hAnsi="Arial" w:cs="Arial"/>
        </w:rPr>
        <w:t>David Jagger</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Shelaigh</w:t>
      </w:r>
      <w:proofErr w:type="spellEnd"/>
      <w:r>
        <w:rPr>
          <w:rFonts w:ascii="Arial" w:hAnsi="Arial" w:cs="Arial"/>
        </w:rPr>
        <w:t xml:space="preserve"> Merrett</w:t>
      </w:r>
    </w:p>
    <w:p w:rsidR="0030363D" w:rsidRDefault="0030363D" w:rsidP="0030363D">
      <w:pPr>
        <w:spacing w:line="276" w:lineRule="auto"/>
        <w:ind w:left="720" w:firstLine="720"/>
        <w:rPr>
          <w:rFonts w:ascii="Arial" w:hAnsi="Arial" w:cs="Arial"/>
        </w:rPr>
      </w:pPr>
      <w:r>
        <w:rPr>
          <w:rFonts w:ascii="Arial" w:hAnsi="Arial" w:cs="Arial"/>
        </w:rPr>
        <w:t xml:space="preserve">Alan Brinkley </w:t>
      </w:r>
      <w:r>
        <w:rPr>
          <w:rFonts w:ascii="Arial" w:hAnsi="Arial" w:cs="Arial"/>
        </w:rPr>
        <w:tab/>
      </w:r>
      <w:r>
        <w:rPr>
          <w:rFonts w:ascii="Arial" w:hAnsi="Arial" w:cs="Arial"/>
        </w:rPr>
        <w:tab/>
      </w:r>
      <w:r>
        <w:rPr>
          <w:rFonts w:ascii="Arial" w:hAnsi="Arial" w:cs="Arial"/>
        </w:rPr>
        <w:tab/>
      </w:r>
      <w:r>
        <w:rPr>
          <w:rFonts w:ascii="Arial" w:hAnsi="Arial" w:cs="Arial"/>
        </w:rPr>
        <w:tab/>
        <w:t>Adrian &amp; Louise Wilson</w:t>
      </w:r>
    </w:p>
    <w:p w:rsidR="0030363D" w:rsidRDefault="0030363D" w:rsidP="0030363D">
      <w:pPr>
        <w:spacing w:line="276" w:lineRule="auto"/>
        <w:ind w:left="720" w:firstLine="720"/>
        <w:rPr>
          <w:rFonts w:ascii="Arial" w:hAnsi="Arial" w:cs="Arial"/>
        </w:rPr>
      </w:pPr>
      <w:r>
        <w:rPr>
          <w:rFonts w:ascii="Arial" w:hAnsi="Arial" w:cs="Arial"/>
        </w:rPr>
        <w:t xml:space="preserve">Ray </w:t>
      </w:r>
      <w:proofErr w:type="spellStart"/>
      <w:r>
        <w:rPr>
          <w:rFonts w:ascii="Arial" w:hAnsi="Arial" w:cs="Arial"/>
        </w:rPr>
        <w:t>Chalkley</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Annie Wilkinson</w:t>
      </w:r>
    </w:p>
    <w:p w:rsidR="0030363D" w:rsidRDefault="0030363D" w:rsidP="0030363D">
      <w:pPr>
        <w:spacing w:line="276" w:lineRule="auto"/>
        <w:ind w:left="720" w:firstLine="720"/>
        <w:rPr>
          <w:rFonts w:ascii="Arial" w:hAnsi="Arial" w:cs="Arial"/>
        </w:rPr>
      </w:pPr>
      <w:r>
        <w:rPr>
          <w:rFonts w:ascii="Arial" w:hAnsi="Arial" w:cs="Arial"/>
        </w:rPr>
        <w:t xml:space="preserve">Mike </w:t>
      </w:r>
      <w:proofErr w:type="spellStart"/>
      <w:r>
        <w:rPr>
          <w:rFonts w:ascii="Arial" w:hAnsi="Arial" w:cs="Arial"/>
        </w:rPr>
        <w:t>Edrich</w:t>
      </w:r>
      <w:proofErr w:type="spellEnd"/>
      <w:r>
        <w:rPr>
          <w:rFonts w:ascii="Arial" w:hAnsi="Arial" w:cs="Arial"/>
        </w:rPr>
        <w:tab/>
      </w:r>
      <w:r>
        <w:rPr>
          <w:rFonts w:ascii="Arial" w:hAnsi="Arial" w:cs="Arial"/>
        </w:rPr>
        <w:tab/>
      </w:r>
      <w:r>
        <w:rPr>
          <w:rFonts w:ascii="Arial" w:hAnsi="Arial" w:cs="Arial"/>
        </w:rPr>
        <w:tab/>
      </w:r>
      <w:r>
        <w:rPr>
          <w:rFonts w:ascii="Arial" w:hAnsi="Arial" w:cs="Arial"/>
        </w:rPr>
        <w:tab/>
        <w:t>David Jagger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30363D" w:rsidTr="0030363D">
        <w:trPr>
          <w:trHeight w:val="668"/>
          <w:jc w:val="center"/>
        </w:trPr>
        <w:tc>
          <w:tcPr>
            <w:tcW w:w="993" w:type="dxa"/>
          </w:tcPr>
          <w:p w:rsidR="0030363D" w:rsidRDefault="0030363D">
            <w:pPr>
              <w:rPr>
                <w:rFonts w:ascii="Arial" w:hAnsi="Arial" w:cs="Arial"/>
              </w:rPr>
            </w:pPr>
            <w:r>
              <w:rPr>
                <w:rFonts w:ascii="Arial" w:hAnsi="Arial" w:cs="Arial"/>
              </w:rPr>
              <w:t>99/1</w:t>
            </w:r>
          </w:p>
          <w:p w:rsidR="0030363D" w:rsidRDefault="0030363D">
            <w:pPr>
              <w:rPr>
                <w:rFonts w:ascii="Arial" w:hAnsi="Arial" w:cs="Arial"/>
              </w:rPr>
            </w:pPr>
          </w:p>
          <w:p w:rsidR="0030363D" w:rsidRDefault="0030363D">
            <w:pPr>
              <w:rPr>
                <w:rFonts w:ascii="Arial" w:hAnsi="Arial" w:cs="Arial"/>
              </w:rPr>
            </w:pPr>
            <w:r>
              <w:rPr>
                <w:rFonts w:ascii="Arial" w:hAnsi="Arial" w:cs="Arial"/>
              </w:rPr>
              <w:t>100/2</w:t>
            </w:r>
          </w:p>
          <w:p w:rsidR="0030363D" w:rsidRDefault="0030363D">
            <w:pPr>
              <w:rPr>
                <w:rFonts w:ascii="Arial" w:hAnsi="Arial" w:cs="Arial"/>
              </w:rPr>
            </w:pPr>
          </w:p>
          <w:p w:rsidR="0030363D" w:rsidRDefault="0030363D">
            <w:pPr>
              <w:rPr>
                <w:rFonts w:ascii="Arial" w:hAnsi="Arial" w:cs="Arial"/>
              </w:rPr>
            </w:pPr>
            <w:r>
              <w:rPr>
                <w:rFonts w:ascii="Arial" w:hAnsi="Arial" w:cs="Arial"/>
              </w:rPr>
              <w:t>101/3</w:t>
            </w:r>
          </w:p>
          <w:p w:rsidR="0030363D" w:rsidRDefault="0030363D">
            <w:pPr>
              <w:rPr>
                <w:rFonts w:ascii="Arial" w:hAnsi="Arial" w:cs="Arial"/>
              </w:rPr>
            </w:pPr>
          </w:p>
          <w:p w:rsidR="0030363D" w:rsidRDefault="00590DE3">
            <w:pPr>
              <w:rPr>
                <w:rFonts w:ascii="Arial" w:hAnsi="Arial" w:cs="Arial"/>
              </w:rPr>
            </w:pPr>
            <w:r>
              <w:rPr>
                <w:rFonts w:ascii="Arial" w:hAnsi="Arial" w:cs="Arial"/>
              </w:rPr>
              <w:t>102</w:t>
            </w:r>
            <w:r w:rsidR="0030363D">
              <w:rPr>
                <w:rFonts w:ascii="Arial" w:hAnsi="Arial" w:cs="Arial"/>
              </w:rPr>
              <w:t>/4</w:t>
            </w: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611C20">
            <w:pPr>
              <w:rPr>
                <w:rFonts w:ascii="Arial" w:hAnsi="Arial" w:cs="Arial"/>
              </w:rPr>
            </w:pPr>
            <w:r>
              <w:rPr>
                <w:rFonts w:ascii="Arial" w:hAnsi="Arial" w:cs="Arial"/>
              </w:rPr>
              <w:t>103/5</w:t>
            </w:r>
          </w:p>
          <w:p w:rsidR="00880503" w:rsidRDefault="00880503">
            <w:pPr>
              <w:rPr>
                <w:rFonts w:ascii="Arial" w:hAnsi="Arial" w:cs="Arial"/>
              </w:rPr>
            </w:pPr>
          </w:p>
          <w:p w:rsidR="007E63BB" w:rsidRDefault="007E63BB">
            <w:pPr>
              <w:rPr>
                <w:rFonts w:ascii="Arial" w:hAnsi="Arial" w:cs="Arial"/>
              </w:rPr>
            </w:pPr>
          </w:p>
          <w:p w:rsidR="00880503" w:rsidRDefault="00880503">
            <w:pPr>
              <w:rPr>
                <w:rFonts w:ascii="Arial" w:hAnsi="Arial" w:cs="Arial"/>
              </w:rPr>
            </w:pPr>
            <w:r>
              <w:rPr>
                <w:rFonts w:ascii="Arial" w:hAnsi="Arial" w:cs="Arial"/>
              </w:rPr>
              <w:t>104/6</w:t>
            </w:r>
          </w:p>
          <w:p w:rsidR="00880503" w:rsidRDefault="00880503">
            <w:pPr>
              <w:rPr>
                <w:rFonts w:ascii="Arial" w:hAnsi="Arial" w:cs="Arial"/>
              </w:rPr>
            </w:pPr>
          </w:p>
          <w:p w:rsidR="00880503" w:rsidRDefault="00880503">
            <w:pPr>
              <w:rPr>
                <w:rFonts w:ascii="Arial" w:hAnsi="Arial" w:cs="Arial"/>
              </w:rPr>
            </w:pPr>
          </w:p>
          <w:p w:rsidR="00880503" w:rsidRDefault="00880503">
            <w:pPr>
              <w:rPr>
                <w:rFonts w:ascii="Arial" w:hAnsi="Arial" w:cs="Arial"/>
              </w:rPr>
            </w:pPr>
          </w:p>
          <w:p w:rsidR="00880503" w:rsidRDefault="00880503">
            <w:pPr>
              <w:rPr>
                <w:rFonts w:ascii="Arial" w:hAnsi="Arial" w:cs="Arial"/>
              </w:rPr>
            </w:pPr>
          </w:p>
          <w:p w:rsidR="00880503" w:rsidRDefault="00880503">
            <w:pPr>
              <w:rPr>
                <w:rFonts w:ascii="Arial" w:hAnsi="Arial" w:cs="Arial"/>
              </w:rPr>
            </w:pPr>
          </w:p>
          <w:p w:rsidR="00880503" w:rsidRDefault="00880503">
            <w:pPr>
              <w:rPr>
                <w:rFonts w:ascii="Arial" w:hAnsi="Arial" w:cs="Arial"/>
              </w:rPr>
            </w:pPr>
          </w:p>
          <w:p w:rsidR="00880503" w:rsidRDefault="00880503">
            <w:pPr>
              <w:rPr>
                <w:rFonts w:ascii="Arial" w:hAnsi="Arial" w:cs="Arial"/>
              </w:rPr>
            </w:pPr>
          </w:p>
          <w:p w:rsidR="00880503" w:rsidRDefault="00880503">
            <w:pPr>
              <w:rPr>
                <w:rFonts w:ascii="Arial" w:hAnsi="Arial" w:cs="Arial"/>
              </w:rPr>
            </w:pPr>
          </w:p>
          <w:p w:rsidR="00880503" w:rsidRDefault="00880503">
            <w:pPr>
              <w:rPr>
                <w:rFonts w:ascii="Arial" w:hAnsi="Arial" w:cs="Arial"/>
              </w:rPr>
            </w:pPr>
            <w:r>
              <w:rPr>
                <w:rFonts w:ascii="Arial" w:hAnsi="Arial" w:cs="Arial"/>
              </w:rPr>
              <w:t>105/7</w:t>
            </w:r>
          </w:p>
          <w:p w:rsidR="00880503" w:rsidRDefault="00880503">
            <w:pPr>
              <w:rPr>
                <w:rFonts w:ascii="Arial" w:hAnsi="Arial" w:cs="Arial"/>
              </w:rPr>
            </w:pPr>
          </w:p>
          <w:p w:rsidR="00880503" w:rsidRDefault="00880503">
            <w:pPr>
              <w:rPr>
                <w:rFonts w:ascii="Arial" w:hAnsi="Arial" w:cs="Arial"/>
              </w:rPr>
            </w:pPr>
            <w:r>
              <w:rPr>
                <w:rFonts w:ascii="Arial" w:hAnsi="Arial" w:cs="Arial"/>
              </w:rPr>
              <w:t>106/8</w:t>
            </w: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p>
          <w:p w:rsidR="0030363D" w:rsidRDefault="0030363D">
            <w:pPr>
              <w:rPr>
                <w:rFonts w:ascii="Arial" w:hAnsi="Arial" w:cs="Arial"/>
              </w:rPr>
            </w:pPr>
            <w:r>
              <w:rPr>
                <w:rFonts w:ascii="Arial" w:hAnsi="Arial" w:cs="Arial"/>
              </w:rPr>
              <w:t>75/5</w:t>
            </w:r>
          </w:p>
          <w:p w:rsidR="0030363D" w:rsidRDefault="0030363D">
            <w:pPr>
              <w:rPr>
                <w:rFonts w:ascii="Arial" w:hAnsi="Arial" w:cs="Arial"/>
              </w:rPr>
            </w:pPr>
          </w:p>
          <w:p w:rsidR="0030363D" w:rsidRDefault="0030363D">
            <w:pPr>
              <w:rPr>
                <w:rFonts w:ascii="Arial" w:hAnsi="Arial" w:cs="Arial"/>
              </w:rPr>
            </w:pPr>
            <w:r>
              <w:rPr>
                <w:rFonts w:ascii="Arial" w:hAnsi="Arial" w:cs="Arial"/>
              </w:rPr>
              <w:t>76/6</w:t>
            </w:r>
          </w:p>
        </w:tc>
        <w:tc>
          <w:tcPr>
            <w:tcW w:w="8652" w:type="dxa"/>
          </w:tcPr>
          <w:p w:rsidR="0030363D" w:rsidRDefault="0030363D">
            <w:pPr>
              <w:pStyle w:val="Heading4"/>
              <w:spacing w:line="252" w:lineRule="auto"/>
              <w:rPr>
                <w:b/>
                <w:i w:val="0"/>
                <w:iCs w:val="0"/>
              </w:rPr>
            </w:pPr>
            <w:r>
              <w:rPr>
                <w:b/>
                <w:i w:val="0"/>
                <w:iCs w:val="0"/>
              </w:rPr>
              <w:lastRenderedPageBreak/>
              <w:t>Apologies for Absence</w:t>
            </w:r>
          </w:p>
          <w:p w:rsidR="0030363D" w:rsidRDefault="0030363D">
            <w:pPr>
              <w:rPr>
                <w:rFonts w:ascii="Arial" w:hAnsi="Arial" w:cs="Arial"/>
              </w:rPr>
            </w:pPr>
            <w:r>
              <w:rPr>
                <w:rFonts w:ascii="Arial" w:hAnsi="Arial" w:cs="Arial"/>
              </w:rPr>
              <w:t>Cllr NA</w:t>
            </w:r>
          </w:p>
          <w:p w:rsidR="0030363D" w:rsidRDefault="0030363D">
            <w:pPr>
              <w:rPr>
                <w:rFonts w:ascii="Arial" w:hAnsi="Arial" w:cs="Arial"/>
                <w:b/>
              </w:rPr>
            </w:pPr>
            <w:r>
              <w:rPr>
                <w:rFonts w:ascii="Arial" w:hAnsi="Arial" w:cs="Arial"/>
                <w:b/>
              </w:rPr>
              <w:t>Declarations of Interest</w:t>
            </w:r>
          </w:p>
          <w:p w:rsidR="0030363D" w:rsidRDefault="0030363D">
            <w:pPr>
              <w:rPr>
                <w:rFonts w:ascii="Arial" w:hAnsi="Arial" w:cs="Arial"/>
              </w:rPr>
            </w:pPr>
            <w:r>
              <w:rPr>
                <w:rFonts w:ascii="Arial" w:hAnsi="Arial" w:cs="Arial"/>
              </w:rPr>
              <w:t>Cllr GM</w:t>
            </w:r>
          </w:p>
          <w:p w:rsidR="0030363D" w:rsidRDefault="0030363D">
            <w:pPr>
              <w:rPr>
                <w:rFonts w:ascii="Arial" w:hAnsi="Arial" w:cs="Arial"/>
                <w:b/>
              </w:rPr>
            </w:pPr>
            <w:r>
              <w:rPr>
                <w:rFonts w:ascii="Arial" w:hAnsi="Arial" w:cs="Arial"/>
                <w:b/>
              </w:rPr>
              <w:t xml:space="preserve">Public Forum </w:t>
            </w:r>
          </w:p>
          <w:p w:rsidR="0030363D" w:rsidRDefault="0030363D">
            <w:pPr>
              <w:rPr>
                <w:rFonts w:ascii="Arial" w:hAnsi="Arial" w:cs="Arial"/>
              </w:rPr>
            </w:pPr>
            <w:r>
              <w:rPr>
                <w:rFonts w:ascii="Arial" w:hAnsi="Arial" w:cs="Arial"/>
              </w:rPr>
              <w:t>Cllr TS thanked everyone for coming and moved to agenda item 4</w:t>
            </w:r>
          </w:p>
          <w:p w:rsidR="0030363D" w:rsidRDefault="0030363D">
            <w:pPr>
              <w:rPr>
                <w:rFonts w:ascii="Arial" w:hAnsi="Arial" w:cs="Arial"/>
                <w:b/>
              </w:rPr>
            </w:pPr>
            <w:r>
              <w:rPr>
                <w:rFonts w:ascii="Arial" w:hAnsi="Arial" w:cs="Arial"/>
                <w:b/>
              </w:rPr>
              <w:t xml:space="preserve">Planning Application </w:t>
            </w:r>
          </w:p>
          <w:p w:rsidR="0030363D" w:rsidRDefault="0030363D">
            <w:pPr>
              <w:rPr>
                <w:rFonts w:ascii="Arial" w:hAnsi="Arial" w:cs="Arial"/>
              </w:rPr>
            </w:pPr>
            <w:r>
              <w:rPr>
                <w:rFonts w:ascii="Arial" w:hAnsi="Arial" w:cs="Arial"/>
                <w:b/>
              </w:rPr>
              <w:t xml:space="preserve">DC/21/0530/FUL </w:t>
            </w:r>
            <w:r>
              <w:rPr>
                <w:rFonts w:ascii="Arial" w:hAnsi="Arial" w:cs="Arial"/>
              </w:rPr>
              <w:t>–  Field Farm, Pages Hill Road</w:t>
            </w:r>
          </w:p>
          <w:p w:rsidR="0030363D" w:rsidRDefault="0030363D">
            <w:pPr>
              <w:rPr>
                <w:rFonts w:ascii="Arial" w:hAnsi="Arial" w:cs="Arial"/>
              </w:rPr>
            </w:pPr>
            <w:r>
              <w:rPr>
                <w:rFonts w:ascii="Arial" w:hAnsi="Arial" w:cs="Arial"/>
              </w:rPr>
              <w:t>Amended application - change of use from agricultural (sui generis) to dog kennels (sui generis) for 30 dog kennels and associated temporary manager accommodation.</w:t>
            </w:r>
          </w:p>
          <w:p w:rsidR="0030363D" w:rsidRDefault="0030363D">
            <w:pPr>
              <w:rPr>
                <w:rFonts w:ascii="Arial" w:hAnsi="Arial" w:cs="Arial"/>
              </w:rPr>
            </w:pPr>
            <w:r>
              <w:rPr>
                <w:rFonts w:ascii="Arial" w:hAnsi="Arial" w:cs="Arial"/>
              </w:rPr>
              <w:t xml:space="preserve">Cllr TS read out the parish council’s first objection </w:t>
            </w:r>
            <w:r w:rsidR="00590DE3">
              <w:rPr>
                <w:rFonts w:ascii="Arial" w:hAnsi="Arial" w:cs="Arial"/>
              </w:rPr>
              <w:t xml:space="preserve">to the application </w:t>
            </w:r>
            <w:r>
              <w:rPr>
                <w:rFonts w:ascii="Arial" w:hAnsi="Arial" w:cs="Arial"/>
              </w:rPr>
              <w:t xml:space="preserve">submitted to West Suffolk Council on </w:t>
            </w:r>
            <w:r w:rsidR="007E63BB">
              <w:rPr>
                <w:rFonts w:ascii="Arial" w:hAnsi="Arial" w:cs="Arial"/>
              </w:rPr>
              <w:t>April 15</w:t>
            </w:r>
            <w:r w:rsidR="00590DE3" w:rsidRPr="00590DE3">
              <w:rPr>
                <w:rFonts w:ascii="Arial" w:hAnsi="Arial" w:cs="Arial"/>
                <w:vertAlign w:val="superscript"/>
              </w:rPr>
              <w:t>th</w:t>
            </w:r>
            <w:r w:rsidR="00590DE3">
              <w:rPr>
                <w:rFonts w:ascii="Arial" w:hAnsi="Arial" w:cs="Arial"/>
              </w:rPr>
              <w:t xml:space="preserve">. Mr Gardiner (the applicant) was then invited to speak. </w:t>
            </w:r>
          </w:p>
          <w:p w:rsidR="00590DE3" w:rsidRDefault="00590DE3">
            <w:pPr>
              <w:rPr>
                <w:rFonts w:ascii="Arial" w:hAnsi="Arial" w:cs="Arial"/>
              </w:rPr>
            </w:pPr>
            <w:r>
              <w:rPr>
                <w:rFonts w:ascii="Arial" w:hAnsi="Arial" w:cs="Arial"/>
              </w:rPr>
              <w:t xml:space="preserve">He explained that farming </w:t>
            </w:r>
            <w:r w:rsidR="00C02109">
              <w:rPr>
                <w:rFonts w:ascii="Arial" w:hAnsi="Arial" w:cs="Arial"/>
              </w:rPr>
              <w:t>subsidies were stopping and</w:t>
            </w:r>
            <w:r>
              <w:rPr>
                <w:rFonts w:ascii="Arial" w:hAnsi="Arial" w:cs="Arial"/>
              </w:rPr>
              <w:t xml:space="preserve"> he needed to diversify his business. Running dog kennels was just one option, the other (having an outside pig unit) would not need planning and he thought villagers </w:t>
            </w:r>
            <w:r w:rsidR="00F537E7">
              <w:rPr>
                <w:rFonts w:ascii="Arial" w:hAnsi="Arial" w:cs="Arial"/>
              </w:rPr>
              <w:t xml:space="preserve">– who </w:t>
            </w:r>
            <w:r w:rsidR="00C02109">
              <w:rPr>
                <w:rFonts w:ascii="Arial" w:hAnsi="Arial" w:cs="Arial"/>
              </w:rPr>
              <w:t>he was keen not to</w:t>
            </w:r>
            <w:r w:rsidR="00F537E7">
              <w:rPr>
                <w:rFonts w:ascii="Arial" w:hAnsi="Arial" w:cs="Arial"/>
              </w:rPr>
              <w:t xml:space="preserve"> upset - </w:t>
            </w:r>
            <w:r>
              <w:rPr>
                <w:rFonts w:ascii="Arial" w:hAnsi="Arial" w:cs="Arial"/>
              </w:rPr>
              <w:t xml:space="preserve">would consider kennels the “lesser of two evils”. He </w:t>
            </w:r>
            <w:r w:rsidR="00F537E7">
              <w:rPr>
                <w:rFonts w:ascii="Arial" w:hAnsi="Arial" w:cs="Arial"/>
              </w:rPr>
              <w:t xml:space="preserve">had taken advice from the RSPCA and </w:t>
            </w:r>
            <w:r>
              <w:rPr>
                <w:rFonts w:ascii="Arial" w:hAnsi="Arial" w:cs="Arial"/>
              </w:rPr>
              <w:t xml:space="preserve">the kennels </w:t>
            </w:r>
            <w:r w:rsidR="00611C20">
              <w:rPr>
                <w:rFonts w:ascii="Arial" w:hAnsi="Arial" w:cs="Arial"/>
              </w:rPr>
              <w:t xml:space="preserve">- which would now be facing away from the village - </w:t>
            </w:r>
            <w:r>
              <w:rPr>
                <w:rFonts w:ascii="Arial" w:hAnsi="Arial" w:cs="Arial"/>
              </w:rPr>
              <w:t>would be built to the highest standards with soundproofing and banking.</w:t>
            </w:r>
          </w:p>
          <w:p w:rsidR="00611C20" w:rsidRDefault="00611C20">
            <w:pPr>
              <w:rPr>
                <w:rFonts w:ascii="Arial" w:hAnsi="Arial" w:cs="Arial"/>
              </w:rPr>
            </w:pPr>
            <w:r>
              <w:rPr>
                <w:rFonts w:ascii="Arial" w:hAnsi="Arial" w:cs="Arial"/>
              </w:rPr>
              <w:t>Despite the</w:t>
            </w:r>
            <w:r w:rsidR="00590DE3">
              <w:rPr>
                <w:rFonts w:ascii="Arial" w:hAnsi="Arial" w:cs="Arial"/>
              </w:rPr>
              <w:t xml:space="preserve"> </w:t>
            </w:r>
            <w:r>
              <w:rPr>
                <w:rFonts w:ascii="Arial" w:hAnsi="Arial" w:cs="Arial"/>
              </w:rPr>
              <w:t xml:space="preserve">redesign, </w:t>
            </w:r>
            <w:r w:rsidR="00590DE3">
              <w:rPr>
                <w:rFonts w:ascii="Arial" w:hAnsi="Arial" w:cs="Arial"/>
              </w:rPr>
              <w:t>villagers were still concerned about the noise of barking</w:t>
            </w:r>
            <w:r w:rsidR="00F537E7">
              <w:rPr>
                <w:rFonts w:ascii="Arial" w:hAnsi="Arial" w:cs="Arial"/>
              </w:rPr>
              <w:t xml:space="preserve"> dogs and said the valley acted like an amphitheatre</w:t>
            </w:r>
            <w:r w:rsidR="00C02109">
              <w:rPr>
                <w:rFonts w:ascii="Arial" w:hAnsi="Arial" w:cs="Arial"/>
              </w:rPr>
              <w:t xml:space="preserve"> and would reflect sound</w:t>
            </w:r>
            <w:r w:rsidR="00F537E7">
              <w:rPr>
                <w:rFonts w:ascii="Arial" w:hAnsi="Arial" w:cs="Arial"/>
              </w:rPr>
              <w:t>.</w:t>
            </w:r>
            <w:r w:rsidR="00C02109">
              <w:rPr>
                <w:rFonts w:ascii="Arial" w:hAnsi="Arial" w:cs="Arial"/>
              </w:rPr>
              <w:t xml:space="preserve"> Mr Gardiner </w:t>
            </w:r>
            <w:r w:rsidR="00F537E7">
              <w:rPr>
                <w:rFonts w:ascii="Arial" w:hAnsi="Arial" w:cs="Arial"/>
              </w:rPr>
              <w:t xml:space="preserve">addressed concerns about </w:t>
            </w:r>
            <w:r w:rsidR="005D6FE0">
              <w:rPr>
                <w:rFonts w:ascii="Arial" w:hAnsi="Arial" w:cs="Arial"/>
              </w:rPr>
              <w:t xml:space="preserve">the </w:t>
            </w:r>
            <w:r w:rsidR="00F537E7">
              <w:rPr>
                <w:rFonts w:ascii="Arial" w:hAnsi="Arial" w:cs="Arial"/>
              </w:rPr>
              <w:t>disposal of disinfectant which would</w:t>
            </w:r>
            <w:r w:rsidR="005D6FE0">
              <w:rPr>
                <w:rFonts w:ascii="Arial" w:hAnsi="Arial" w:cs="Arial"/>
              </w:rPr>
              <w:t xml:space="preserve"> go into a septic tank</w:t>
            </w:r>
            <w:r w:rsidR="00F537E7">
              <w:rPr>
                <w:rFonts w:ascii="Arial" w:hAnsi="Arial" w:cs="Arial"/>
              </w:rPr>
              <w:t xml:space="preserve">. </w:t>
            </w:r>
            <w:r w:rsidR="005D6FE0">
              <w:rPr>
                <w:rFonts w:ascii="Arial" w:hAnsi="Arial" w:cs="Arial"/>
              </w:rPr>
              <w:t xml:space="preserve">He expected 20-25 kennels to be in use at any one time. Accommodation was required as owners expect 24 hour care for their pets. </w:t>
            </w:r>
            <w:r w:rsidR="00F537E7">
              <w:rPr>
                <w:rFonts w:ascii="Arial" w:hAnsi="Arial" w:cs="Arial"/>
              </w:rPr>
              <w:t>He countered claims that dog kennels had been sup</w:t>
            </w:r>
            <w:r w:rsidR="00880503">
              <w:rPr>
                <w:rFonts w:ascii="Arial" w:hAnsi="Arial" w:cs="Arial"/>
              </w:rPr>
              <w:t>erseded by home boarding and were</w:t>
            </w:r>
            <w:r w:rsidR="00F537E7">
              <w:rPr>
                <w:rFonts w:ascii="Arial" w:hAnsi="Arial" w:cs="Arial"/>
              </w:rPr>
              <w:t xml:space="preserve"> not a viable business and accepted that if noise levels were bad then the council would close</w:t>
            </w:r>
            <w:r w:rsidR="00C02109">
              <w:rPr>
                <w:rFonts w:ascii="Arial" w:hAnsi="Arial" w:cs="Arial"/>
              </w:rPr>
              <w:t xml:space="preserve"> the business down.</w:t>
            </w:r>
            <w:r w:rsidR="005D6FE0">
              <w:rPr>
                <w:rFonts w:ascii="Arial" w:hAnsi="Arial" w:cs="Arial"/>
              </w:rPr>
              <w:t xml:space="preserve"> This, one villager pointed out, could be a very long drawn out process with villagers having to record </w:t>
            </w:r>
            <w:r>
              <w:rPr>
                <w:rFonts w:ascii="Arial" w:hAnsi="Arial" w:cs="Arial"/>
              </w:rPr>
              <w:t xml:space="preserve">barking </w:t>
            </w:r>
            <w:r w:rsidR="005D6FE0">
              <w:rPr>
                <w:rFonts w:ascii="Arial" w:hAnsi="Arial" w:cs="Arial"/>
              </w:rPr>
              <w:t xml:space="preserve">noise levels, frequency, duration etc. and could take years. Another villager felt </w:t>
            </w:r>
            <w:r>
              <w:rPr>
                <w:rFonts w:ascii="Arial" w:hAnsi="Arial" w:cs="Arial"/>
              </w:rPr>
              <w:t xml:space="preserve">noise mitigation </w:t>
            </w:r>
            <w:r w:rsidR="005D6FE0">
              <w:rPr>
                <w:rFonts w:ascii="Arial" w:hAnsi="Arial" w:cs="Arial"/>
              </w:rPr>
              <w:t xml:space="preserve">concerns voiced at the first meeting had </w:t>
            </w:r>
            <w:r>
              <w:rPr>
                <w:rFonts w:ascii="Arial" w:hAnsi="Arial" w:cs="Arial"/>
              </w:rPr>
              <w:t xml:space="preserve">not been </w:t>
            </w:r>
            <w:r>
              <w:rPr>
                <w:rFonts w:ascii="Arial" w:hAnsi="Arial" w:cs="Arial"/>
              </w:rPr>
              <w:lastRenderedPageBreak/>
              <w:t>sufficiently addressed, while another said she was already unable to open her windows at night because of the noise of Mr Gardiner’s peacock in the field behind her.</w:t>
            </w:r>
            <w:r w:rsidR="00F014ED">
              <w:rPr>
                <w:rFonts w:ascii="Arial" w:hAnsi="Arial" w:cs="Arial"/>
              </w:rPr>
              <w:t xml:space="preserve"> </w:t>
            </w:r>
            <w:r>
              <w:rPr>
                <w:rFonts w:ascii="Arial" w:hAnsi="Arial" w:cs="Arial"/>
              </w:rPr>
              <w:t>Cllr TS urged villagers to make their concerns known to West Suffolk Council via the planning portal. Cllr SD proposed that due to the ill effects the kennels were likely to have on villagers</w:t>
            </w:r>
            <w:r w:rsidR="007E63BB">
              <w:rPr>
                <w:rFonts w:ascii="Arial" w:hAnsi="Arial" w:cs="Arial"/>
              </w:rPr>
              <w:t>’</w:t>
            </w:r>
            <w:r>
              <w:rPr>
                <w:rFonts w:ascii="Arial" w:hAnsi="Arial" w:cs="Arial"/>
              </w:rPr>
              <w:t xml:space="preserve"> </w:t>
            </w:r>
            <w:r w:rsidR="00F014ED">
              <w:rPr>
                <w:rFonts w:ascii="Arial" w:hAnsi="Arial" w:cs="Arial"/>
              </w:rPr>
              <w:t xml:space="preserve">lives </w:t>
            </w:r>
            <w:r>
              <w:rPr>
                <w:rFonts w:ascii="Arial" w:hAnsi="Arial" w:cs="Arial"/>
              </w:rPr>
              <w:t xml:space="preserve">that the PC </w:t>
            </w:r>
            <w:r w:rsidR="007E63BB">
              <w:rPr>
                <w:rFonts w:ascii="Arial" w:hAnsi="Arial" w:cs="Arial"/>
              </w:rPr>
              <w:t xml:space="preserve">should </w:t>
            </w:r>
            <w:r>
              <w:rPr>
                <w:rFonts w:ascii="Arial" w:hAnsi="Arial" w:cs="Arial"/>
              </w:rPr>
              <w:t xml:space="preserve">object to the planning application. Three councillors supported the proposal. There was one abstention. </w:t>
            </w:r>
          </w:p>
          <w:p w:rsidR="00611C20" w:rsidRDefault="00611C20">
            <w:pPr>
              <w:rPr>
                <w:rFonts w:ascii="Arial" w:hAnsi="Arial" w:cs="Arial"/>
              </w:rPr>
            </w:pPr>
            <w:r w:rsidRPr="00880503">
              <w:rPr>
                <w:rFonts w:ascii="Arial" w:hAnsi="Arial" w:cs="Arial"/>
                <w:b/>
              </w:rPr>
              <w:t>DC/21/1050/HH</w:t>
            </w:r>
            <w:r>
              <w:rPr>
                <w:rFonts w:ascii="Arial" w:hAnsi="Arial" w:cs="Arial"/>
              </w:rPr>
              <w:t xml:space="preserve"> – 6 Brockley Road</w:t>
            </w:r>
          </w:p>
          <w:p w:rsidR="00F014ED" w:rsidRDefault="00880503">
            <w:pPr>
              <w:rPr>
                <w:rFonts w:ascii="Arial" w:hAnsi="Arial" w:cs="Arial"/>
              </w:rPr>
            </w:pPr>
            <w:r>
              <w:rPr>
                <w:rFonts w:ascii="Arial" w:hAnsi="Arial" w:cs="Arial"/>
              </w:rPr>
              <w:t xml:space="preserve">Detached two bay garage. </w:t>
            </w:r>
          </w:p>
          <w:p w:rsidR="00880503" w:rsidRDefault="00880503">
            <w:pPr>
              <w:rPr>
                <w:rFonts w:ascii="Arial" w:hAnsi="Arial" w:cs="Arial"/>
              </w:rPr>
            </w:pPr>
            <w:r>
              <w:rPr>
                <w:rFonts w:ascii="Arial" w:hAnsi="Arial" w:cs="Arial"/>
              </w:rPr>
              <w:t xml:space="preserve">Cllr GC proposed and it was seconded by Cllr LS that the application be supported. </w:t>
            </w:r>
          </w:p>
          <w:p w:rsidR="00880503" w:rsidRDefault="00880503">
            <w:pPr>
              <w:rPr>
                <w:rFonts w:ascii="Arial" w:hAnsi="Arial" w:cs="Arial"/>
              </w:rPr>
            </w:pPr>
            <w:r w:rsidRPr="00F014ED">
              <w:rPr>
                <w:rFonts w:ascii="Arial" w:hAnsi="Arial" w:cs="Arial"/>
                <w:b/>
              </w:rPr>
              <w:t>DC/21/1007/LB</w:t>
            </w:r>
            <w:r>
              <w:rPr>
                <w:rFonts w:ascii="Arial" w:hAnsi="Arial" w:cs="Arial"/>
              </w:rPr>
              <w:t xml:space="preserve"> – Black Horse Cottage, </w:t>
            </w:r>
            <w:proofErr w:type="spellStart"/>
            <w:r>
              <w:rPr>
                <w:rFonts w:ascii="Arial" w:hAnsi="Arial" w:cs="Arial"/>
              </w:rPr>
              <w:t>Rede</w:t>
            </w:r>
            <w:proofErr w:type="spellEnd"/>
            <w:r>
              <w:rPr>
                <w:rFonts w:ascii="Arial" w:hAnsi="Arial" w:cs="Arial"/>
              </w:rPr>
              <w:t xml:space="preserve"> Road</w:t>
            </w:r>
          </w:p>
          <w:p w:rsidR="00880503" w:rsidRDefault="00880503">
            <w:pPr>
              <w:rPr>
                <w:rFonts w:ascii="Arial" w:hAnsi="Arial" w:cs="Arial"/>
              </w:rPr>
            </w:pPr>
            <w:r>
              <w:rPr>
                <w:rFonts w:ascii="Arial" w:hAnsi="Arial" w:cs="Arial"/>
              </w:rPr>
              <w:t>a) single storey rear extension b) flat roof of single storey rear extension to be replaced by hipped roof to adjoin proposed single storey rear extension c) create opening on west elevation to adjoin existing and proposed single storey rear extensions e) bitumen felt roof in between existing single storey side extension and existing and proposed single storey rear extensions to be replaced with lead roof f) bitumen felt roof of existing rear porch to be replaced with lead roof g) pitched roof to garage h) log store roof to be replaced with lead rolled roof.</w:t>
            </w:r>
          </w:p>
          <w:p w:rsidR="00880503" w:rsidRDefault="00880503">
            <w:pPr>
              <w:rPr>
                <w:rFonts w:ascii="Arial" w:hAnsi="Arial" w:cs="Arial"/>
              </w:rPr>
            </w:pPr>
            <w:r>
              <w:rPr>
                <w:rFonts w:ascii="Arial" w:hAnsi="Arial" w:cs="Arial"/>
              </w:rPr>
              <w:t xml:space="preserve">Cllr GM proposed and </w:t>
            </w:r>
            <w:r w:rsidR="007E63BB">
              <w:rPr>
                <w:rFonts w:ascii="Arial" w:hAnsi="Arial" w:cs="Arial"/>
              </w:rPr>
              <w:t xml:space="preserve">it was seconded by Cllr AW </w:t>
            </w:r>
            <w:bookmarkStart w:id="0" w:name="_GoBack"/>
            <w:bookmarkEnd w:id="0"/>
            <w:r>
              <w:rPr>
                <w:rFonts w:ascii="Arial" w:hAnsi="Arial" w:cs="Arial"/>
              </w:rPr>
              <w:t xml:space="preserve">that the application be supported. </w:t>
            </w:r>
          </w:p>
          <w:p w:rsidR="0030363D" w:rsidRPr="00880503" w:rsidRDefault="0030363D">
            <w:pPr>
              <w:rPr>
                <w:rFonts w:ascii="Arial" w:hAnsi="Arial" w:cs="Arial"/>
              </w:rPr>
            </w:pPr>
            <w:r>
              <w:rPr>
                <w:rFonts w:ascii="Arial" w:hAnsi="Arial" w:cs="Arial"/>
                <w:b/>
              </w:rPr>
              <w:t xml:space="preserve">Another Other Business </w:t>
            </w:r>
          </w:p>
          <w:p w:rsidR="0030363D" w:rsidRDefault="0030363D">
            <w:pPr>
              <w:rPr>
                <w:rFonts w:ascii="Arial" w:hAnsi="Arial" w:cs="Arial"/>
              </w:rPr>
            </w:pPr>
            <w:r>
              <w:rPr>
                <w:rFonts w:ascii="Arial" w:hAnsi="Arial" w:cs="Arial"/>
              </w:rPr>
              <w:t>None</w:t>
            </w:r>
          </w:p>
          <w:p w:rsidR="0030363D" w:rsidRDefault="0030363D">
            <w:pPr>
              <w:rPr>
                <w:rFonts w:ascii="Arial" w:hAnsi="Arial" w:cs="Arial"/>
                <w:b/>
              </w:rPr>
            </w:pPr>
            <w:r>
              <w:rPr>
                <w:rFonts w:ascii="Arial" w:hAnsi="Arial" w:cs="Arial"/>
                <w:b/>
              </w:rPr>
              <w:t>Chairman’s Comments</w:t>
            </w:r>
          </w:p>
          <w:p w:rsidR="0030363D" w:rsidRDefault="00880503">
            <w:pPr>
              <w:rPr>
                <w:rFonts w:ascii="Arial" w:hAnsi="Arial" w:cs="Arial"/>
              </w:rPr>
            </w:pPr>
            <w:r>
              <w:rPr>
                <w:rFonts w:ascii="Arial" w:hAnsi="Arial" w:cs="Arial"/>
              </w:rPr>
              <w:t>Cllr. TS</w:t>
            </w:r>
            <w:r w:rsidR="0030363D">
              <w:rPr>
                <w:rFonts w:ascii="Arial" w:hAnsi="Arial" w:cs="Arial"/>
              </w:rPr>
              <w:t xml:space="preserve"> thanked everyone for coming</w:t>
            </w:r>
          </w:p>
          <w:p w:rsidR="0030363D" w:rsidRDefault="00880503">
            <w:pPr>
              <w:rPr>
                <w:rFonts w:ascii="Arial" w:hAnsi="Arial" w:cs="Arial"/>
              </w:rPr>
            </w:pPr>
            <w:r>
              <w:rPr>
                <w:rFonts w:ascii="Arial" w:hAnsi="Arial" w:cs="Arial"/>
              </w:rPr>
              <w:t>The meeting closed at 7.40</w:t>
            </w:r>
            <w:r w:rsidR="0030363D">
              <w:rPr>
                <w:rFonts w:ascii="Arial" w:hAnsi="Arial" w:cs="Arial"/>
              </w:rPr>
              <w:t>pm</w:t>
            </w:r>
          </w:p>
          <w:p w:rsidR="00880503" w:rsidRDefault="00880503">
            <w:pPr>
              <w:rPr>
                <w:rFonts w:ascii="Arial" w:hAnsi="Arial" w:cs="Arial"/>
              </w:rPr>
            </w:pPr>
          </w:p>
          <w:p w:rsidR="0030363D" w:rsidRDefault="0030363D">
            <w:pPr>
              <w:rPr>
                <w:rFonts w:ascii="Arial" w:hAnsi="Arial" w:cs="Arial"/>
              </w:rPr>
            </w:pPr>
          </w:p>
          <w:p w:rsidR="0030363D" w:rsidRDefault="0030363D">
            <w:pPr>
              <w:rPr>
                <w:rFonts w:ascii="Arial" w:hAnsi="Arial" w:cs="Arial"/>
              </w:rPr>
            </w:pPr>
            <w:r>
              <w:rPr>
                <w:rFonts w:ascii="Arial" w:hAnsi="Arial" w:cs="Arial"/>
              </w:rPr>
              <w:t>Signed………………………………..Dated……………</w:t>
            </w:r>
          </w:p>
        </w:tc>
      </w:tr>
    </w:tbl>
    <w:p w:rsidR="0030363D" w:rsidRDefault="0030363D" w:rsidP="0030363D"/>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0F0456"/>
    <w:multiLevelType w:val="hybridMultilevel"/>
    <w:tmpl w:val="133EB7F6"/>
    <w:lvl w:ilvl="0" w:tplc="15027514">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E87"/>
    <w:rsid w:val="0030363D"/>
    <w:rsid w:val="00590DE3"/>
    <w:rsid w:val="005D6FE0"/>
    <w:rsid w:val="00611C20"/>
    <w:rsid w:val="007E63BB"/>
    <w:rsid w:val="00880503"/>
    <w:rsid w:val="00A67C25"/>
    <w:rsid w:val="00C02109"/>
    <w:rsid w:val="00C917FA"/>
    <w:rsid w:val="00D50E87"/>
    <w:rsid w:val="00F014ED"/>
    <w:rsid w:val="00F53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373F2-4A72-4262-BD6A-E200D126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3D"/>
    <w:pPr>
      <w:spacing w:line="252" w:lineRule="auto"/>
    </w:pPr>
  </w:style>
  <w:style w:type="paragraph" w:styleId="Heading4">
    <w:name w:val="heading 4"/>
    <w:basedOn w:val="Normal"/>
    <w:next w:val="Normal"/>
    <w:link w:val="Heading4Char"/>
    <w:semiHidden/>
    <w:unhideWhenUsed/>
    <w:qFormat/>
    <w:rsid w:val="0030363D"/>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30363D"/>
    <w:rPr>
      <w:rFonts w:ascii="Arial" w:eastAsia="Times New Roman" w:hAnsi="Arial" w:cs="Arial"/>
      <w:i/>
      <w:iCs/>
      <w:sz w:val="24"/>
      <w:szCs w:val="24"/>
    </w:rPr>
  </w:style>
  <w:style w:type="paragraph" w:styleId="ListParagraph">
    <w:name w:val="List Paragraph"/>
    <w:basedOn w:val="Normal"/>
    <w:uiPriority w:val="34"/>
    <w:qFormat/>
    <w:rsid w:val="0030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7</cp:revision>
  <dcterms:created xsi:type="dcterms:W3CDTF">2021-06-10T08:14:00Z</dcterms:created>
  <dcterms:modified xsi:type="dcterms:W3CDTF">2021-06-10T12:26:00Z</dcterms:modified>
</cp:coreProperties>
</file>