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70" w:rsidRPr="006379C6" w:rsidRDefault="006379C6">
      <w:pPr>
        <w:rPr>
          <w:b/>
        </w:rPr>
      </w:pPr>
      <w:r w:rsidRPr="006379C6">
        <w:rPr>
          <w:b/>
        </w:rPr>
        <w:t>Annual accounts 2016/17</w:t>
      </w:r>
    </w:p>
    <w:p w:rsidR="006379C6" w:rsidRDefault="006379C6"/>
    <w:p w:rsidR="006379C6" w:rsidRDefault="006379C6">
      <w:r>
        <w:t>Make sure we mention that this was agreed at November 2016 meeting</w:t>
      </w:r>
    </w:p>
    <w:p w:rsidR="006379C6" w:rsidRDefault="006379C6"/>
    <w:p w:rsidR="006379C6" w:rsidRPr="006379C6" w:rsidRDefault="006379C6" w:rsidP="006379C6">
      <w:pPr>
        <w:spacing w:line="276" w:lineRule="auto"/>
        <w:rPr>
          <w:rFonts w:ascii="Arial" w:hAnsi="Arial" w:cs="Arial"/>
          <w:b/>
        </w:rPr>
      </w:pPr>
      <w:r w:rsidRPr="006379C6">
        <w:rPr>
          <w:rFonts w:ascii="Arial" w:hAnsi="Arial" w:cs="Arial"/>
          <w:b/>
        </w:rPr>
        <w:t>Earmarked Reserves</w:t>
      </w:r>
    </w:p>
    <w:p w:rsidR="006379C6" w:rsidRDefault="006379C6" w:rsidP="006379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£200 in an Emergency Plan Fund </w:t>
      </w:r>
    </w:p>
    <w:p w:rsidR="006379C6" w:rsidRDefault="006379C6" w:rsidP="006379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£1,000 in a Future Capital Projects Fund</w:t>
      </w:r>
    </w:p>
    <w:p w:rsidR="006379C6" w:rsidRDefault="006379C6" w:rsidP="006379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s106 monies of £2,700 needed to be set aside in an Open Spaces Fund</w:t>
      </w:r>
      <w:r w:rsidR="00CB45D3">
        <w:rPr>
          <w:rFonts w:ascii="Arial" w:hAnsi="Arial" w:cs="Arial"/>
        </w:rPr>
        <w:t xml:space="preserve"> (agreed to give £2,000 of it to WCA for kitchen refit at Feb 15</w:t>
      </w:r>
      <w:r w:rsidR="00CB45D3" w:rsidRPr="00CB45D3">
        <w:rPr>
          <w:rFonts w:ascii="Arial" w:hAnsi="Arial" w:cs="Arial"/>
          <w:vertAlign w:val="superscript"/>
        </w:rPr>
        <w:t>th</w:t>
      </w:r>
      <w:r w:rsidR="00CB45D3">
        <w:rPr>
          <w:rFonts w:ascii="Arial" w:hAnsi="Arial" w:cs="Arial"/>
        </w:rPr>
        <w:t xml:space="preserve"> 2017 meeting</w:t>
      </w:r>
      <w:bookmarkStart w:id="0" w:name="_GoBack"/>
      <w:bookmarkEnd w:id="0"/>
      <w:r w:rsidR="00CB45D3">
        <w:rPr>
          <w:rFonts w:ascii="Arial" w:hAnsi="Arial" w:cs="Arial"/>
        </w:rPr>
        <w:t>)</w:t>
      </w:r>
    </w:p>
    <w:p w:rsidR="006379C6" w:rsidRDefault="006379C6" w:rsidP="006379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£1,500 should be set aside in an Election Expenses Fund</w:t>
      </w:r>
    </w:p>
    <w:p w:rsidR="006379C6" w:rsidRDefault="006379C6" w:rsidP="006379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£1,000 for a Repair to PC Assets Fund. </w:t>
      </w:r>
    </w:p>
    <w:sectPr w:rsidR="00637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C6"/>
    <w:rsid w:val="006379C6"/>
    <w:rsid w:val="006D6270"/>
    <w:rsid w:val="00C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5C2BE-FDC4-43C4-AE88-AAB64B68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4</cp:revision>
  <dcterms:created xsi:type="dcterms:W3CDTF">2017-02-09T20:04:00Z</dcterms:created>
  <dcterms:modified xsi:type="dcterms:W3CDTF">2017-03-28T14:59:00Z</dcterms:modified>
</cp:coreProperties>
</file>